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F4A" w:rsidRPr="00706A8D" w:rsidRDefault="00706A8D" w:rsidP="00706A8D">
      <w:pPr>
        <w:shd w:val="clear" w:color="auto" w:fill="FFFFFF"/>
        <w:spacing w:line="576" w:lineRule="exact"/>
        <w:ind w:right="2074"/>
        <w:jc w:val="center"/>
        <w:rPr>
          <w:b/>
          <w:i/>
        </w:rPr>
      </w:pPr>
      <w:r w:rsidRPr="00706A8D">
        <w:rPr>
          <w:rFonts w:eastAsia="Times New Roman"/>
          <w:b/>
          <w:i/>
          <w:noProof/>
          <w:sz w:val="28"/>
          <w:szCs w:val="28"/>
        </w:rPr>
        <w:t xml:space="preserve">Башлангыч класс укытучылары методик берләшмәсенең </w:t>
      </w:r>
      <w:r w:rsidR="00DD336D" w:rsidRPr="00706A8D">
        <w:rPr>
          <w:rFonts w:eastAsia="Times New Roman"/>
          <w:b/>
          <w:i/>
          <w:noProof/>
          <w:sz w:val="28"/>
          <w:szCs w:val="28"/>
        </w:rPr>
        <w:t>2012/2013</w:t>
      </w:r>
      <w:r w:rsidRPr="00706A8D">
        <w:rPr>
          <w:rFonts w:eastAsia="Times New Roman"/>
          <w:b/>
          <w:i/>
          <w:noProof/>
          <w:sz w:val="28"/>
          <w:szCs w:val="28"/>
        </w:rPr>
        <w:t xml:space="preserve"> нче уку   елына анализы</w:t>
      </w:r>
    </w:p>
    <w:p w:rsidR="00073F4A" w:rsidRDefault="00706A8D" w:rsidP="00DD336D">
      <w:pPr>
        <w:shd w:val="clear" w:color="auto" w:fill="FFFFFF"/>
        <w:spacing w:before="180" w:line="288" w:lineRule="exact"/>
        <w:ind w:left="122" w:right="1037"/>
        <w:jc w:val="both"/>
      </w:pPr>
      <w:r>
        <w:rPr>
          <w:rFonts w:eastAsia="Times New Roman"/>
          <w:noProof/>
          <w:sz w:val="22"/>
          <w:szCs w:val="22"/>
        </w:rPr>
        <w:t>Үткән уку елында башлангыч класс   укытучылары   "</w:t>
      </w:r>
      <w:r w:rsidR="00DD336D">
        <w:rPr>
          <w:rFonts w:eastAsia="Times New Roman"/>
          <w:noProof/>
          <w:sz w:val="22"/>
          <w:szCs w:val="22"/>
        </w:rPr>
        <w:t>Укыту  - т</w:t>
      </w:r>
      <w:r w:rsidR="00DD336D">
        <w:rPr>
          <w:rFonts w:eastAsia="Times New Roman"/>
          <w:noProof/>
          <w:sz w:val="22"/>
          <w:szCs w:val="22"/>
          <w:lang w:val="tt-RU"/>
        </w:rPr>
        <w:t>әрбия про</w:t>
      </w:r>
      <w:r w:rsidR="00DD336D">
        <w:rPr>
          <w:rFonts w:eastAsia="Times New Roman"/>
          <w:noProof/>
          <w:sz w:val="22"/>
          <w:szCs w:val="22"/>
        </w:rPr>
        <w:t>цессыны</w:t>
      </w:r>
      <w:r w:rsidR="00DD336D">
        <w:rPr>
          <w:rFonts w:eastAsia="Times New Roman"/>
          <w:noProof/>
          <w:sz w:val="22"/>
          <w:szCs w:val="22"/>
          <w:lang w:val="tt-RU"/>
        </w:rPr>
        <w:t xml:space="preserve">ң нәтиҗәлелеген күтәрүче яңа методика һәм </w:t>
      </w:r>
      <w:r>
        <w:rPr>
          <w:rFonts w:eastAsia="Times New Roman"/>
          <w:noProof/>
          <w:sz w:val="22"/>
          <w:szCs w:val="22"/>
        </w:rPr>
        <w:t xml:space="preserve">инфокоммуникацион </w:t>
      </w:r>
      <w:r w:rsidR="00DD336D">
        <w:rPr>
          <w:rFonts w:eastAsia="Times New Roman"/>
          <w:noProof/>
          <w:sz w:val="22"/>
          <w:szCs w:val="22"/>
        </w:rPr>
        <w:t>технологиял</w:t>
      </w:r>
      <w:r w:rsidR="00DD336D">
        <w:rPr>
          <w:rFonts w:eastAsia="Times New Roman"/>
          <w:noProof/>
          <w:sz w:val="22"/>
          <w:szCs w:val="22"/>
          <w:lang w:val="tt-RU"/>
        </w:rPr>
        <w:t>ә</w:t>
      </w:r>
      <w:r>
        <w:rPr>
          <w:rFonts w:eastAsia="Times New Roman"/>
          <w:noProof/>
          <w:sz w:val="22"/>
          <w:szCs w:val="22"/>
        </w:rPr>
        <w:t>р куллану" дигән тема өстендә   эшләде.</w:t>
      </w:r>
    </w:p>
    <w:p w:rsidR="00073F4A" w:rsidRDefault="00706A8D">
      <w:pPr>
        <w:shd w:val="clear" w:color="auto" w:fill="FFFFFF"/>
        <w:spacing w:before="43" w:line="490" w:lineRule="exact"/>
        <w:ind w:left="130"/>
      </w:pPr>
      <w:r>
        <w:rPr>
          <w:rFonts w:eastAsia="Times New Roman"/>
          <w:b/>
          <w:bCs/>
          <w:noProof/>
          <w:sz w:val="22"/>
          <w:szCs w:val="22"/>
        </w:rPr>
        <w:t xml:space="preserve">Төп максат: </w:t>
      </w:r>
      <w:r>
        <w:rPr>
          <w:rFonts w:eastAsia="Times New Roman"/>
          <w:noProof/>
          <w:sz w:val="22"/>
          <w:szCs w:val="22"/>
        </w:rPr>
        <w:t>дәресләрдә</w:t>
      </w:r>
      <w:r w:rsidR="00DD336D">
        <w:rPr>
          <w:rFonts w:eastAsia="Times New Roman"/>
          <w:noProof/>
          <w:sz w:val="22"/>
          <w:szCs w:val="22"/>
          <w:lang w:val="tt-RU"/>
        </w:rPr>
        <w:t xml:space="preserve"> яңа методика һәм </w:t>
      </w:r>
      <w:r>
        <w:rPr>
          <w:rFonts w:eastAsia="Times New Roman"/>
          <w:noProof/>
          <w:sz w:val="22"/>
          <w:szCs w:val="22"/>
        </w:rPr>
        <w:t xml:space="preserve"> инфокоммуникацион технологияләр куллану.</w:t>
      </w:r>
    </w:p>
    <w:p w:rsidR="00073F4A" w:rsidRDefault="00706A8D">
      <w:pPr>
        <w:shd w:val="clear" w:color="auto" w:fill="FFFFFF"/>
        <w:spacing w:line="490" w:lineRule="exact"/>
        <w:ind w:left="122"/>
      </w:pPr>
      <w:r>
        <w:rPr>
          <w:rFonts w:eastAsia="Times New Roman"/>
          <w:noProof/>
          <w:sz w:val="22"/>
          <w:szCs w:val="22"/>
        </w:rPr>
        <w:t xml:space="preserve">Методик берләшмә алдында шундый </w:t>
      </w:r>
      <w:r w:rsidRPr="00706A8D">
        <w:rPr>
          <w:rFonts w:eastAsia="Times New Roman"/>
          <w:b/>
          <w:noProof/>
          <w:sz w:val="22"/>
          <w:szCs w:val="22"/>
        </w:rPr>
        <w:t>бурычлар</w:t>
      </w:r>
      <w:r>
        <w:rPr>
          <w:rFonts w:eastAsia="Times New Roman"/>
          <w:noProof/>
          <w:sz w:val="22"/>
          <w:szCs w:val="22"/>
        </w:rPr>
        <w:t xml:space="preserve"> торды:</w:t>
      </w:r>
    </w:p>
    <w:p w:rsidR="00073F4A" w:rsidRDefault="00DD336D">
      <w:pPr>
        <w:shd w:val="clear" w:color="auto" w:fill="FFFFFF"/>
        <w:spacing w:line="490" w:lineRule="exact"/>
        <w:ind w:left="828"/>
        <w:rPr>
          <w:rFonts w:eastAsia="Times New Roman"/>
          <w:noProof/>
          <w:sz w:val="22"/>
          <w:szCs w:val="22"/>
          <w:lang w:val="tt-RU"/>
        </w:rPr>
      </w:pPr>
      <w:r>
        <w:rPr>
          <w:rFonts w:eastAsia="Times New Roman"/>
          <w:noProof/>
          <w:sz w:val="22"/>
          <w:szCs w:val="22"/>
        </w:rPr>
        <w:t>•</w:t>
      </w:r>
      <w:r>
        <w:rPr>
          <w:rFonts w:eastAsia="Times New Roman"/>
          <w:noProof/>
          <w:sz w:val="22"/>
          <w:szCs w:val="22"/>
          <w:lang w:val="tt-RU"/>
        </w:rPr>
        <w:t xml:space="preserve"> </w:t>
      </w:r>
      <w:r w:rsidR="00706A8D">
        <w:rPr>
          <w:rFonts w:eastAsia="Times New Roman"/>
          <w:noProof/>
          <w:sz w:val="22"/>
          <w:szCs w:val="22"/>
        </w:rPr>
        <w:t>укытучыларның педагогик осталыгын үстерү;</w:t>
      </w:r>
    </w:p>
    <w:p w:rsidR="00DD336D" w:rsidRPr="00DD336D" w:rsidRDefault="00DD336D">
      <w:pPr>
        <w:shd w:val="clear" w:color="auto" w:fill="FFFFFF"/>
        <w:spacing w:line="490" w:lineRule="exact"/>
        <w:ind w:left="828"/>
        <w:rPr>
          <w:lang w:val="tt-RU"/>
        </w:rPr>
      </w:pPr>
      <w:r w:rsidRPr="00DD336D">
        <w:rPr>
          <w:rFonts w:eastAsia="Times New Roman"/>
          <w:noProof/>
          <w:sz w:val="22"/>
          <w:szCs w:val="22"/>
          <w:lang w:val="tt-RU"/>
        </w:rPr>
        <w:t>•</w:t>
      </w:r>
      <w:r>
        <w:rPr>
          <w:rFonts w:eastAsia="Times New Roman"/>
          <w:noProof/>
          <w:sz w:val="22"/>
          <w:szCs w:val="22"/>
          <w:lang w:val="tt-RU"/>
        </w:rPr>
        <w:t xml:space="preserve"> </w:t>
      </w:r>
      <w:r w:rsidR="005A1E1F">
        <w:rPr>
          <w:rFonts w:eastAsia="Times New Roman"/>
          <w:noProof/>
          <w:sz w:val="22"/>
          <w:szCs w:val="22"/>
          <w:lang w:val="tt-RU"/>
        </w:rPr>
        <w:t>РФ, ТР Мә</w:t>
      </w:r>
      <w:r>
        <w:rPr>
          <w:rFonts w:eastAsia="Times New Roman"/>
          <w:noProof/>
          <w:sz w:val="22"/>
          <w:szCs w:val="22"/>
          <w:lang w:val="tt-RU"/>
        </w:rPr>
        <w:t>гариф министрлыкларының норматив һәм программа-методик материалларын     өйрәнү, иҗади куллану;</w:t>
      </w:r>
    </w:p>
    <w:p w:rsidR="00073F4A" w:rsidRPr="00DD336D" w:rsidRDefault="00DD336D">
      <w:pPr>
        <w:shd w:val="clear" w:color="auto" w:fill="FFFFFF"/>
        <w:spacing w:line="288" w:lineRule="exact"/>
        <w:ind w:left="814"/>
        <w:rPr>
          <w:lang w:val="tt-RU"/>
        </w:rPr>
      </w:pPr>
      <w:r w:rsidRPr="00DD336D">
        <w:rPr>
          <w:rFonts w:eastAsia="Times New Roman"/>
          <w:noProof/>
          <w:sz w:val="22"/>
          <w:szCs w:val="22"/>
          <w:lang w:val="tt-RU"/>
        </w:rPr>
        <w:t>•</w:t>
      </w:r>
      <w:r>
        <w:rPr>
          <w:rFonts w:eastAsia="Times New Roman"/>
          <w:noProof/>
          <w:sz w:val="22"/>
          <w:szCs w:val="22"/>
          <w:lang w:val="tt-RU"/>
        </w:rPr>
        <w:t xml:space="preserve"> </w:t>
      </w:r>
      <w:r w:rsidR="00706A8D" w:rsidRPr="00DD336D">
        <w:rPr>
          <w:rFonts w:eastAsia="Times New Roman"/>
          <w:noProof/>
          <w:sz w:val="22"/>
          <w:szCs w:val="22"/>
          <w:lang w:val="tt-RU"/>
        </w:rPr>
        <w:t>дәресләрдә яңа технологияләр куллану;</w:t>
      </w:r>
    </w:p>
    <w:p w:rsidR="00073F4A" w:rsidRPr="00DD336D" w:rsidRDefault="00DD336D">
      <w:pPr>
        <w:shd w:val="clear" w:color="auto" w:fill="FFFFFF"/>
        <w:spacing w:before="7" w:line="288" w:lineRule="exact"/>
        <w:ind w:left="828"/>
        <w:rPr>
          <w:lang w:val="tt-RU"/>
        </w:rPr>
      </w:pPr>
      <w:r w:rsidRPr="00DD336D">
        <w:rPr>
          <w:rFonts w:eastAsia="Times New Roman"/>
          <w:noProof/>
          <w:sz w:val="22"/>
          <w:szCs w:val="22"/>
          <w:lang w:val="tt-RU"/>
        </w:rPr>
        <w:t>•</w:t>
      </w:r>
      <w:r>
        <w:rPr>
          <w:rFonts w:eastAsia="Times New Roman"/>
          <w:noProof/>
          <w:sz w:val="22"/>
          <w:szCs w:val="22"/>
          <w:lang w:val="tt-RU"/>
        </w:rPr>
        <w:t xml:space="preserve"> укыту һәм тәрбиянең нәтиҗәле формаларын эзләү;</w:t>
      </w:r>
    </w:p>
    <w:p w:rsidR="00073F4A" w:rsidRDefault="00DD336D">
      <w:pPr>
        <w:shd w:val="clear" w:color="auto" w:fill="FFFFFF"/>
        <w:spacing w:line="288" w:lineRule="exact"/>
        <w:ind w:left="821"/>
      </w:pPr>
      <w:r w:rsidRPr="00DD336D">
        <w:rPr>
          <w:rFonts w:eastAsia="Times New Roman"/>
          <w:noProof/>
          <w:sz w:val="22"/>
          <w:szCs w:val="22"/>
          <w:lang w:val="tt-RU"/>
        </w:rPr>
        <w:t>•</w:t>
      </w:r>
      <w:r>
        <w:rPr>
          <w:rFonts w:eastAsia="Times New Roman"/>
          <w:noProof/>
          <w:sz w:val="22"/>
          <w:szCs w:val="22"/>
          <w:lang w:val="tt-RU"/>
        </w:rPr>
        <w:t xml:space="preserve"> яңа стандартлар буенча материалларны укып өйрәнү</w:t>
      </w:r>
      <w:r w:rsidR="00706A8D">
        <w:rPr>
          <w:rFonts w:eastAsia="Times New Roman"/>
          <w:noProof/>
          <w:sz w:val="22"/>
          <w:szCs w:val="22"/>
        </w:rPr>
        <w:t>;</w:t>
      </w:r>
    </w:p>
    <w:p w:rsidR="00073F4A" w:rsidRDefault="00DD336D">
      <w:pPr>
        <w:shd w:val="clear" w:color="auto" w:fill="FFFFFF"/>
        <w:spacing w:line="288" w:lineRule="exact"/>
        <w:ind w:left="821"/>
      </w:pPr>
      <w:r w:rsidRPr="00DD336D">
        <w:rPr>
          <w:rFonts w:eastAsia="Times New Roman"/>
          <w:noProof/>
          <w:sz w:val="22"/>
          <w:szCs w:val="22"/>
        </w:rPr>
        <w:t>•</w:t>
      </w:r>
      <w:r>
        <w:rPr>
          <w:rFonts w:eastAsia="Times New Roman"/>
          <w:noProof/>
          <w:sz w:val="22"/>
          <w:szCs w:val="22"/>
          <w:lang w:val="tt-RU"/>
        </w:rPr>
        <w:t xml:space="preserve"> </w:t>
      </w:r>
      <w:r w:rsidR="00706A8D">
        <w:rPr>
          <w:rFonts w:eastAsia="Times New Roman"/>
          <w:noProof/>
          <w:sz w:val="22"/>
          <w:szCs w:val="22"/>
        </w:rPr>
        <w:t>югары әхлаклы шәхес тәрбияләү.</w:t>
      </w:r>
    </w:p>
    <w:p w:rsidR="00073F4A" w:rsidRDefault="00DD336D" w:rsidP="005A1E1F">
      <w:pPr>
        <w:shd w:val="clear" w:color="auto" w:fill="FFFFFF"/>
        <w:spacing w:before="209" w:line="295" w:lineRule="exact"/>
        <w:ind w:left="86"/>
        <w:jc w:val="both"/>
      </w:pPr>
      <w:r>
        <w:rPr>
          <w:rFonts w:eastAsia="Times New Roman"/>
          <w:noProof/>
          <w:sz w:val="22"/>
          <w:szCs w:val="22"/>
        </w:rPr>
        <w:t>201</w:t>
      </w:r>
      <w:r>
        <w:rPr>
          <w:rFonts w:eastAsia="Times New Roman"/>
          <w:noProof/>
          <w:sz w:val="22"/>
          <w:szCs w:val="22"/>
          <w:lang w:val="tt-RU"/>
        </w:rPr>
        <w:t>2</w:t>
      </w:r>
      <w:r>
        <w:rPr>
          <w:rFonts w:eastAsia="Times New Roman"/>
          <w:noProof/>
          <w:sz w:val="22"/>
          <w:szCs w:val="22"/>
        </w:rPr>
        <w:t>-201</w:t>
      </w:r>
      <w:r>
        <w:rPr>
          <w:rFonts w:eastAsia="Times New Roman"/>
          <w:noProof/>
          <w:sz w:val="22"/>
          <w:szCs w:val="22"/>
          <w:lang w:val="tt-RU"/>
        </w:rPr>
        <w:t>3</w:t>
      </w:r>
      <w:r w:rsidR="00706A8D">
        <w:rPr>
          <w:rFonts w:eastAsia="Times New Roman"/>
          <w:noProof/>
          <w:sz w:val="22"/>
          <w:szCs w:val="22"/>
        </w:rPr>
        <w:t xml:space="preserve"> нче уку елында методи</w:t>
      </w:r>
      <w:r w:rsidR="005A1E1F">
        <w:rPr>
          <w:rFonts w:eastAsia="Times New Roman"/>
          <w:noProof/>
          <w:sz w:val="22"/>
          <w:szCs w:val="22"/>
        </w:rPr>
        <w:t xml:space="preserve">к берләшмәдә 9 укытучы эшләде, </w:t>
      </w:r>
      <w:r w:rsidR="005A1E1F">
        <w:rPr>
          <w:rFonts w:eastAsia="Times New Roman"/>
          <w:noProof/>
          <w:sz w:val="22"/>
          <w:szCs w:val="22"/>
          <w:lang w:val="tt-RU"/>
        </w:rPr>
        <w:t>6</w:t>
      </w:r>
      <w:r w:rsidR="005A1E1F">
        <w:rPr>
          <w:rFonts w:eastAsia="Times New Roman"/>
          <w:noProof/>
          <w:sz w:val="22"/>
          <w:szCs w:val="22"/>
        </w:rPr>
        <w:t xml:space="preserve"> с</w:t>
      </w:r>
      <w:r w:rsidR="005A1E1F">
        <w:rPr>
          <w:rFonts w:eastAsia="Times New Roman"/>
          <w:noProof/>
          <w:sz w:val="22"/>
          <w:szCs w:val="22"/>
          <w:lang w:val="tt-RU"/>
        </w:rPr>
        <w:t>ы</w:t>
      </w:r>
      <w:r w:rsidR="00706A8D">
        <w:rPr>
          <w:rFonts w:eastAsia="Times New Roman"/>
          <w:noProof/>
          <w:sz w:val="22"/>
          <w:szCs w:val="22"/>
        </w:rPr>
        <w:t xml:space="preserve"> югары , 1 се тәмамланмаган </w:t>
      </w:r>
      <w:r w:rsidR="005A1E1F">
        <w:rPr>
          <w:rFonts w:eastAsia="Times New Roman"/>
          <w:noProof/>
          <w:sz w:val="22"/>
          <w:szCs w:val="22"/>
        </w:rPr>
        <w:t xml:space="preserve">югары белемле,2 се махсус урта </w:t>
      </w:r>
      <w:r w:rsidR="005A1E1F">
        <w:rPr>
          <w:rFonts w:eastAsia="Times New Roman"/>
          <w:noProof/>
          <w:sz w:val="22"/>
          <w:szCs w:val="22"/>
          <w:lang w:val="tt-RU"/>
        </w:rPr>
        <w:t>.</w:t>
      </w:r>
      <w:r w:rsidR="005A1E1F">
        <w:rPr>
          <w:rFonts w:eastAsia="Times New Roman"/>
          <w:noProof/>
          <w:sz w:val="22"/>
          <w:szCs w:val="22"/>
        </w:rPr>
        <w:t xml:space="preserve"> белемле</w:t>
      </w:r>
      <w:r w:rsidR="005A1E1F">
        <w:rPr>
          <w:rFonts w:eastAsia="Times New Roman"/>
          <w:noProof/>
          <w:sz w:val="22"/>
          <w:szCs w:val="22"/>
          <w:lang w:val="tt-RU"/>
        </w:rPr>
        <w:t>,</w:t>
      </w:r>
      <w:r w:rsidR="005A1E1F">
        <w:rPr>
          <w:rFonts w:eastAsia="Times New Roman"/>
          <w:noProof/>
          <w:sz w:val="22"/>
          <w:szCs w:val="22"/>
        </w:rPr>
        <w:t xml:space="preserve"> </w:t>
      </w:r>
      <w:r w:rsidR="005A1E1F">
        <w:rPr>
          <w:rFonts w:eastAsia="Times New Roman"/>
          <w:noProof/>
          <w:sz w:val="22"/>
          <w:szCs w:val="22"/>
          <w:lang w:val="tt-RU"/>
        </w:rPr>
        <w:t>6</w:t>
      </w:r>
      <w:r w:rsidR="005A1E1F">
        <w:rPr>
          <w:rFonts w:eastAsia="Times New Roman"/>
          <w:noProof/>
          <w:sz w:val="22"/>
          <w:szCs w:val="22"/>
        </w:rPr>
        <w:t xml:space="preserve"> с</w:t>
      </w:r>
      <w:r w:rsidR="005A1E1F">
        <w:rPr>
          <w:rFonts w:eastAsia="Times New Roman"/>
          <w:noProof/>
          <w:sz w:val="22"/>
          <w:szCs w:val="22"/>
          <w:lang w:val="tt-RU"/>
        </w:rPr>
        <w:t>ы</w:t>
      </w:r>
      <w:r w:rsidR="005A1E1F">
        <w:rPr>
          <w:rFonts w:eastAsia="Times New Roman"/>
          <w:noProof/>
          <w:sz w:val="22"/>
          <w:szCs w:val="22"/>
        </w:rPr>
        <w:t xml:space="preserve"> - 1 нче, </w:t>
      </w:r>
      <w:r w:rsidR="005A1E1F">
        <w:rPr>
          <w:rFonts w:eastAsia="Times New Roman"/>
          <w:noProof/>
          <w:sz w:val="22"/>
          <w:szCs w:val="22"/>
          <w:lang w:val="tt-RU"/>
        </w:rPr>
        <w:t>3</w:t>
      </w:r>
      <w:r w:rsidR="00706A8D">
        <w:rPr>
          <w:rFonts w:eastAsia="Times New Roman"/>
          <w:noProof/>
          <w:sz w:val="22"/>
          <w:szCs w:val="22"/>
        </w:rPr>
        <w:t xml:space="preserve"> се - 2 нче квалификацион категорияле.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1"/>
        <w:gridCol w:w="1202"/>
        <w:gridCol w:w="979"/>
        <w:gridCol w:w="1087"/>
        <w:gridCol w:w="979"/>
        <w:gridCol w:w="1087"/>
        <w:gridCol w:w="1087"/>
        <w:gridCol w:w="828"/>
        <w:gridCol w:w="1015"/>
      </w:tblGrid>
      <w:tr w:rsidR="00073F4A">
        <w:trPr>
          <w:trHeight w:hRule="exact" w:val="526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  <w:spacing w:line="252" w:lineRule="exact"/>
              <w:ind w:firstLine="14"/>
            </w:pPr>
            <w:r>
              <w:rPr>
                <w:rFonts w:eastAsia="Times New Roman"/>
                <w:noProof/>
                <w:sz w:val="22"/>
                <w:szCs w:val="22"/>
              </w:rPr>
              <w:t xml:space="preserve">Барлык </w:t>
            </w:r>
            <w:r>
              <w:rPr>
                <w:rFonts w:eastAsia="Times New Roman"/>
                <w:noProof/>
                <w:spacing w:val="-4"/>
                <w:sz w:val="22"/>
                <w:szCs w:val="22"/>
              </w:rPr>
              <w:t>укытучылар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  <w:ind w:left="7"/>
            </w:pPr>
            <w:r>
              <w:rPr>
                <w:rFonts w:eastAsia="Times New Roman"/>
                <w:noProof/>
                <w:spacing w:val="-3"/>
                <w:sz w:val="22"/>
                <w:szCs w:val="22"/>
              </w:rPr>
              <w:t>категория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  <w:spacing w:line="252" w:lineRule="exact"/>
              <w:ind w:firstLine="7"/>
            </w:pPr>
            <w:r>
              <w:rPr>
                <w:rFonts w:eastAsia="Times New Roman"/>
                <w:noProof/>
                <w:spacing w:val="-2"/>
                <w:sz w:val="22"/>
                <w:szCs w:val="22"/>
              </w:rPr>
              <w:t xml:space="preserve">Югары </w:t>
            </w:r>
            <w:r>
              <w:rPr>
                <w:rFonts w:eastAsia="Times New Roman"/>
                <w:noProof/>
                <w:spacing w:val="-3"/>
                <w:sz w:val="22"/>
                <w:szCs w:val="22"/>
              </w:rPr>
              <w:t>белемле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  <w:spacing w:line="252" w:lineRule="exact"/>
              <w:ind w:right="79"/>
            </w:pPr>
            <w:r>
              <w:rPr>
                <w:rFonts w:eastAsia="Times New Roman"/>
                <w:noProof/>
                <w:spacing w:val="-5"/>
                <w:sz w:val="22"/>
                <w:szCs w:val="22"/>
              </w:rPr>
              <w:t xml:space="preserve">Тәмам-н </w:t>
            </w:r>
            <w:r>
              <w:rPr>
                <w:rFonts w:eastAsia="Times New Roman"/>
                <w:noProof/>
                <w:spacing w:val="-2"/>
                <w:sz w:val="22"/>
                <w:szCs w:val="22"/>
              </w:rPr>
              <w:t>белемле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  <w:spacing w:line="245" w:lineRule="exact"/>
              <w:ind w:right="50" w:firstLine="7"/>
            </w:pPr>
            <w:r>
              <w:rPr>
                <w:rFonts w:eastAsia="Times New Roman"/>
                <w:noProof/>
                <w:spacing w:val="-4"/>
                <w:sz w:val="22"/>
                <w:szCs w:val="22"/>
              </w:rPr>
              <w:t xml:space="preserve">Махсус </w:t>
            </w:r>
            <w:r>
              <w:rPr>
                <w:rFonts w:eastAsia="Times New Roman"/>
                <w:noProof/>
                <w:sz w:val="22"/>
                <w:szCs w:val="22"/>
              </w:rPr>
              <w:t>урта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</w:pPr>
            <w:r>
              <w:rPr>
                <w:rFonts w:eastAsia="Times New Roman"/>
                <w:noProof/>
                <w:sz w:val="22"/>
                <w:szCs w:val="22"/>
              </w:rPr>
              <w:t>стаж</w:t>
            </w:r>
          </w:p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</w:pPr>
            <w:r>
              <w:rPr>
                <w:rFonts w:eastAsia="Times New Roman"/>
                <w:noProof/>
                <w:sz w:val="22"/>
                <w:szCs w:val="22"/>
              </w:rPr>
              <w:t>2-5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  <w:spacing w:line="252" w:lineRule="exact"/>
              <w:ind w:right="367" w:hanging="7"/>
            </w:pPr>
            <w:r>
              <w:rPr>
                <w:rFonts w:eastAsia="Times New Roman"/>
                <w:noProof/>
                <w:sz w:val="22"/>
                <w:szCs w:val="22"/>
              </w:rPr>
              <w:t>Стаж 5-10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  <w:spacing w:line="259" w:lineRule="exact"/>
              <w:ind w:right="108" w:hanging="7"/>
            </w:pPr>
            <w:r>
              <w:rPr>
                <w:rFonts w:eastAsia="Times New Roman"/>
                <w:noProof/>
                <w:sz w:val="22"/>
                <w:szCs w:val="22"/>
              </w:rPr>
              <w:t>Стаж 10-20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  <w:spacing w:line="252" w:lineRule="exact"/>
              <w:ind w:right="58" w:firstLine="7"/>
            </w:pPr>
            <w:r>
              <w:rPr>
                <w:rFonts w:eastAsia="Times New Roman"/>
                <w:noProof/>
                <w:sz w:val="22"/>
                <w:szCs w:val="22"/>
              </w:rPr>
              <w:t xml:space="preserve">Стаж </w:t>
            </w:r>
            <w:r>
              <w:rPr>
                <w:rFonts w:eastAsia="Times New Roman"/>
                <w:noProof/>
                <w:spacing w:val="-4"/>
                <w:sz w:val="22"/>
                <w:szCs w:val="22"/>
              </w:rPr>
              <w:t>20елдан</w:t>
            </w:r>
          </w:p>
        </w:tc>
      </w:tr>
      <w:tr w:rsidR="00073F4A">
        <w:trPr>
          <w:trHeight w:hRule="exact" w:val="590"/>
        </w:trPr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  <w:ind w:left="439"/>
            </w:pPr>
            <w:r>
              <w:rPr>
                <w:rFonts w:eastAsia="Times New Roman"/>
                <w:noProof/>
                <w:sz w:val="22"/>
                <w:szCs w:val="22"/>
              </w:rPr>
              <w:t>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Pr="005A1E1F" w:rsidRDefault="005A1E1F">
            <w:pPr>
              <w:framePr w:h="1116" w:hSpace="36" w:wrap="auto" w:vAnchor="text" w:hAnchor="text" w:x="-28" w:y="167"/>
              <w:shd w:val="clear" w:color="auto" w:fill="FFFFFF"/>
              <w:spacing w:line="266" w:lineRule="exact"/>
              <w:ind w:right="540" w:firstLine="22"/>
              <w:rPr>
                <w:lang w:val="tt-RU"/>
              </w:rPr>
            </w:pPr>
            <w:r>
              <w:rPr>
                <w:rFonts w:eastAsia="Times New Roman"/>
                <w:noProof/>
                <w:sz w:val="22"/>
                <w:szCs w:val="22"/>
              </w:rPr>
              <w:t>1—</w:t>
            </w:r>
            <w:r>
              <w:rPr>
                <w:rFonts w:eastAsia="Times New Roman"/>
                <w:noProof/>
                <w:sz w:val="22"/>
                <w:szCs w:val="22"/>
                <w:lang w:val="tt-RU"/>
              </w:rPr>
              <w:t>6</w:t>
            </w:r>
            <w:r w:rsidR="00706A8D">
              <w:rPr>
                <w:rFonts w:eastAsia="Times New Roman"/>
                <w:noProof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noProof/>
                <w:sz w:val="22"/>
                <w:szCs w:val="22"/>
              </w:rPr>
              <w:t>2-</w:t>
            </w:r>
            <w:r>
              <w:rPr>
                <w:rFonts w:eastAsia="Times New Roman"/>
                <w:noProof/>
                <w:sz w:val="22"/>
                <w:szCs w:val="22"/>
                <w:lang w:val="tt-RU"/>
              </w:rPr>
              <w:t xml:space="preserve">  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Pr="005A1E1F" w:rsidRDefault="005A1E1F">
            <w:pPr>
              <w:framePr w:h="1116" w:hSpace="36" w:wrap="auto" w:vAnchor="text" w:hAnchor="text" w:x="-28" w:y="167"/>
              <w:shd w:val="clear" w:color="auto" w:fill="FFFFFF"/>
              <w:rPr>
                <w:lang w:val="tt-RU"/>
              </w:rPr>
            </w:pPr>
            <w:r>
              <w:rPr>
                <w:rFonts w:eastAsia="Times New Roman"/>
                <w:noProof/>
                <w:sz w:val="22"/>
                <w:szCs w:val="22"/>
                <w:lang w:val="tt-RU"/>
              </w:rPr>
              <w:t>6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  <w:ind w:left="22"/>
            </w:pPr>
            <w:r>
              <w:rPr>
                <w:rFonts w:eastAsia="Times New Roman"/>
                <w:noProof/>
                <w:sz w:val="22"/>
                <w:szCs w:val="22"/>
              </w:rPr>
              <w:t>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</w:pPr>
            <w:r>
              <w:rPr>
                <w:rFonts w:eastAsia="Times New Roman"/>
                <w:noProof/>
                <w:sz w:val="22"/>
                <w:szCs w:val="22"/>
              </w:rPr>
              <w:t>2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  <w:ind w:left="14"/>
            </w:pPr>
            <w:r>
              <w:rPr>
                <w:rFonts w:eastAsia="Times New Roman"/>
                <w:noProof/>
                <w:sz w:val="22"/>
                <w:szCs w:val="22"/>
              </w:rPr>
              <w:t>1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</w:pPr>
            <w:r>
              <w:rPr>
                <w:rFonts w:eastAsia="Times New Roman"/>
                <w:noProof/>
              </w:rPr>
              <w:t>-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Default="00706A8D">
            <w:pPr>
              <w:framePr w:h="1116" w:hSpace="36" w:wrap="auto" w:vAnchor="text" w:hAnchor="text" w:x="-28" w:y="167"/>
              <w:shd w:val="clear" w:color="auto" w:fill="FFFFFF"/>
            </w:pPr>
            <w:r>
              <w:rPr>
                <w:rFonts w:eastAsia="Times New Roman"/>
                <w:noProof/>
                <w:sz w:val="22"/>
                <w:szCs w:val="22"/>
              </w:rPr>
              <w:t>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F4A" w:rsidRPr="005A1E1F" w:rsidRDefault="005A1E1F">
            <w:pPr>
              <w:framePr w:h="1116" w:hSpace="36" w:wrap="auto" w:vAnchor="text" w:hAnchor="text" w:x="-28" w:y="167"/>
              <w:shd w:val="clear" w:color="auto" w:fill="FFFFFF"/>
              <w:rPr>
                <w:lang w:val="tt-RU"/>
              </w:rPr>
            </w:pPr>
            <w:r>
              <w:rPr>
                <w:rFonts w:eastAsia="Times New Roman"/>
                <w:noProof/>
                <w:sz w:val="22"/>
                <w:szCs w:val="22"/>
                <w:lang w:val="tt-RU"/>
              </w:rPr>
              <w:t>5</w:t>
            </w:r>
          </w:p>
        </w:tc>
      </w:tr>
    </w:tbl>
    <w:p w:rsidR="005A1E1F" w:rsidRDefault="005A1E1F">
      <w:pPr>
        <w:shd w:val="clear" w:color="auto" w:fill="FFFFFF"/>
        <w:spacing w:line="288" w:lineRule="exact"/>
        <w:ind w:left="65" w:firstLine="115"/>
        <w:rPr>
          <w:rFonts w:eastAsia="Times New Roman"/>
          <w:noProof/>
          <w:spacing w:val="-6"/>
          <w:sz w:val="22"/>
          <w:szCs w:val="22"/>
          <w:lang w:val="tt-RU"/>
        </w:rPr>
      </w:pPr>
    </w:p>
    <w:p w:rsidR="00073F4A" w:rsidRPr="00FE2715" w:rsidRDefault="00706A8D" w:rsidP="005A1E1F">
      <w:pPr>
        <w:shd w:val="clear" w:color="auto" w:fill="FFFFFF"/>
        <w:spacing w:line="288" w:lineRule="exact"/>
        <w:ind w:left="180"/>
        <w:jc w:val="both"/>
        <w:rPr>
          <w:lang w:val="tt-RU"/>
        </w:rPr>
      </w:pPr>
      <w:r w:rsidRPr="005A1E1F">
        <w:rPr>
          <w:rFonts w:eastAsia="Times New Roman"/>
          <w:noProof/>
          <w:sz w:val="22"/>
          <w:szCs w:val="22"/>
          <w:lang w:val="tt-RU"/>
        </w:rPr>
        <w:t xml:space="preserve">Методик берләшмә эшенең иң </w:t>
      </w:r>
      <w:r w:rsidR="005A1E1F">
        <w:rPr>
          <w:rFonts w:eastAsia="Times New Roman"/>
          <w:noProof/>
          <w:sz w:val="22"/>
          <w:szCs w:val="22"/>
          <w:lang w:val="tt-RU"/>
        </w:rPr>
        <w:t>төп</w:t>
      </w:r>
      <w:r w:rsidRPr="005A1E1F">
        <w:rPr>
          <w:rFonts w:eastAsia="Times New Roman"/>
          <w:noProof/>
          <w:sz w:val="22"/>
          <w:szCs w:val="22"/>
          <w:lang w:val="tt-RU"/>
        </w:rPr>
        <w:t xml:space="preserve"> бурычы - укытучыларның өзлексез белемен күтәрү. Уку </w:t>
      </w:r>
      <w:r w:rsidR="005A1E1F" w:rsidRPr="005A1E1F">
        <w:rPr>
          <w:rFonts w:eastAsia="Times New Roman"/>
          <w:noProof/>
          <w:sz w:val="22"/>
          <w:szCs w:val="22"/>
          <w:lang w:val="tt-RU"/>
        </w:rPr>
        <w:t xml:space="preserve">елы барышында </w:t>
      </w:r>
      <w:r w:rsidR="005A1E1F">
        <w:rPr>
          <w:rFonts w:eastAsia="Times New Roman"/>
          <w:noProof/>
          <w:sz w:val="22"/>
          <w:szCs w:val="22"/>
          <w:lang w:val="tt-RU"/>
        </w:rPr>
        <w:t>5</w:t>
      </w:r>
      <w:r w:rsidRPr="005A1E1F">
        <w:rPr>
          <w:rFonts w:eastAsia="Times New Roman"/>
          <w:noProof/>
          <w:sz w:val="22"/>
          <w:szCs w:val="22"/>
          <w:lang w:val="tt-RU"/>
        </w:rPr>
        <w:t xml:space="preserve"> укытучы</w:t>
      </w:r>
      <w:r w:rsidR="005A1E1F">
        <w:rPr>
          <w:rFonts w:eastAsia="Times New Roman"/>
          <w:noProof/>
          <w:sz w:val="22"/>
          <w:szCs w:val="22"/>
          <w:lang w:val="tt-RU"/>
        </w:rPr>
        <w:t xml:space="preserve"> ОРКСЭ буенча</w:t>
      </w:r>
      <w:r w:rsidRPr="005A1E1F">
        <w:rPr>
          <w:rFonts w:eastAsia="Times New Roman"/>
          <w:noProof/>
          <w:sz w:val="22"/>
          <w:szCs w:val="22"/>
          <w:lang w:val="tt-RU"/>
        </w:rPr>
        <w:t xml:space="preserve"> курслар үтте. </w:t>
      </w:r>
      <w:r w:rsidR="005A1E1F">
        <w:rPr>
          <w:rFonts w:eastAsia="Times New Roman"/>
          <w:noProof/>
          <w:sz w:val="22"/>
          <w:szCs w:val="22"/>
          <w:lang w:val="tt-RU"/>
        </w:rPr>
        <w:t>1</w:t>
      </w:r>
      <w:r w:rsidRPr="005A1E1F">
        <w:rPr>
          <w:rFonts w:eastAsia="Times New Roman"/>
          <w:noProof/>
          <w:sz w:val="22"/>
          <w:szCs w:val="22"/>
          <w:lang w:val="tt-RU"/>
        </w:rPr>
        <w:t xml:space="preserve"> укытучы </w:t>
      </w:r>
      <w:r w:rsidR="005A1E1F">
        <w:rPr>
          <w:rFonts w:eastAsia="Times New Roman"/>
          <w:noProof/>
          <w:sz w:val="22"/>
          <w:szCs w:val="22"/>
          <w:lang w:val="tt-RU"/>
        </w:rPr>
        <w:t>английский буенча</w:t>
      </w:r>
      <w:r w:rsidRPr="005A1E1F">
        <w:rPr>
          <w:rFonts w:eastAsia="Times New Roman"/>
          <w:noProof/>
          <w:sz w:val="22"/>
          <w:szCs w:val="22"/>
          <w:lang w:val="tt-RU"/>
        </w:rPr>
        <w:t xml:space="preserve"> белем күтәрде. </w:t>
      </w:r>
      <w:r w:rsidR="005A1E1F" w:rsidRPr="00FE2715">
        <w:rPr>
          <w:rFonts w:eastAsia="Times New Roman"/>
          <w:noProof/>
          <w:sz w:val="22"/>
          <w:szCs w:val="22"/>
          <w:lang w:val="tt-RU"/>
        </w:rPr>
        <w:t xml:space="preserve">Ел барышында </w:t>
      </w:r>
      <w:r w:rsidR="005A1E1F">
        <w:rPr>
          <w:rFonts w:eastAsia="Times New Roman"/>
          <w:noProof/>
          <w:sz w:val="22"/>
          <w:szCs w:val="22"/>
          <w:lang w:val="tt-RU"/>
        </w:rPr>
        <w:t>2</w:t>
      </w:r>
      <w:r w:rsidRPr="00FE2715">
        <w:rPr>
          <w:rFonts w:eastAsia="Times New Roman"/>
          <w:noProof/>
          <w:sz w:val="22"/>
          <w:szCs w:val="22"/>
          <w:lang w:val="tt-RU"/>
        </w:rPr>
        <w:t xml:space="preserve"> укытучы 1 нче категория алды. Ел барышында укытучыларның педагогик осталыклары тикшерелде. Барлык укытучылар да мәктәп методик эшендә тырышып катнашты.     </w:t>
      </w:r>
      <w:r w:rsidR="005A1E1F">
        <w:rPr>
          <w:rFonts w:eastAsia="Times New Roman"/>
          <w:noProof/>
          <w:sz w:val="22"/>
          <w:szCs w:val="22"/>
          <w:lang w:val="tt-RU"/>
        </w:rPr>
        <w:t xml:space="preserve">  </w:t>
      </w:r>
      <w:r w:rsidRPr="005A1E1F">
        <w:rPr>
          <w:rFonts w:eastAsia="Times New Roman"/>
          <w:noProof/>
          <w:sz w:val="22"/>
          <w:szCs w:val="22"/>
          <w:lang w:val="tt-RU"/>
        </w:rPr>
        <w:t xml:space="preserve">Иске Ашыт башлангыч гомумбелем мәктәбенең башлангыч класс укытучыларының куст - методик берләшмәсе үз эшен план нигезендә уңышлы гына алып бара. </w:t>
      </w:r>
      <w:r w:rsidR="005A1E1F" w:rsidRPr="005A1E1F">
        <w:rPr>
          <w:rFonts w:eastAsia="Times New Roman"/>
          <w:noProof/>
          <w:sz w:val="22"/>
          <w:szCs w:val="22"/>
          <w:lang w:val="tt-RU"/>
        </w:rPr>
        <w:t>201</w:t>
      </w:r>
      <w:r w:rsidR="005A1E1F">
        <w:rPr>
          <w:rFonts w:eastAsia="Times New Roman"/>
          <w:noProof/>
          <w:sz w:val="22"/>
          <w:szCs w:val="22"/>
          <w:lang w:val="tt-RU"/>
        </w:rPr>
        <w:t>2 - 2013</w:t>
      </w:r>
      <w:r w:rsidRPr="005A1E1F">
        <w:rPr>
          <w:rFonts w:eastAsia="Times New Roman"/>
          <w:noProof/>
          <w:sz w:val="22"/>
          <w:szCs w:val="22"/>
          <w:lang w:val="tt-RU"/>
        </w:rPr>
        <w:t xml:space="preserve"> нче уку елы башында берләшмәнең планы кабул ителде, һәр укытучы үзе эшләячәк эш белән танышты. </w:t>
      </w:r>
      <w:r w:rsidRPr="00FE2715">
        <w:rPr>
          <w:rFonts w:eastAsia="Times New Roman"/>
          <w:noProof/>
          <w:sz w:val="22"/>
          <w:szCs w:val="22"/>
          <w:lang w:val="tt-RU"/>
        </w:rPr>
        <w:t>Кулга- кул тотынып, һәрбер эш җиренә җиткереп , тиешле югарылыкта үткәрелде. Эш программалары буенча фикер алышып, алар буенча киңәшеп, раслап куллар куелды. Дәреслекләр һәр балага җитәрлек булмаса да, уку елы башында бу мәсьәлә уңай хәл ителде. Газета - журналларда басылган РФның методик хатлары өйрәнелде; алар эштә кулланма итеп алынды.</w:t>
      </w:r>
    </w:p>
    <w:p w:rsidR="00073F4A" w:rsidRDefault="00706A8D">
      <w:pPr>
        <w:shd w:val="clear" w:color="auto" w:fill="FFFFFF"/>
        <w:spacing w:before="36" w:line="490" w:lineRule="exact"/>
        <w:ind w:left="58"/>
      </w:pPr>
      <w:r>
        <w:rPr>
          <w:rFonts w:eastAsia="Times New Roman"/>
          <w:noProof/>
          <w:sz w:val="22"/>
          <w:szCs w:val="22"/>
        </w:rPr>
        <w:t>Теоретик семинарлар , семинар- практикумнар методик берләшмә эшендә мөһим роль уйнады.</w:t>
      </w:r>
    </w:p>
    <w:p w:rsidR="00073F4A" w:rsidRDefault="00706A8D">
      <w:pPr>
        <w:shd w:val="clear" w:color="auto" w:fill="FFFFFF"/>
        <w:spacing w:line="490" w:lineRule="exact"/>
        <w:ind w:left="65"/>
      </w:pPr>
      <w:r>
        <w:rPr>
          <w:rFonts w:eastAsia="Times New Roman"/>
          <w:noProof/>
          <w:sz w:val="22"/>
          <w:szCs w:val="22"/>
        </w:rPr>
        <w:t>Методик берләшмә эше төрле методик эш формаларында алып барылды:</w:t>
      </w:r>
    </w:p>
    <w:p w:rsidR="00073F4A" w:rsidRDefault="00706A8D">
      <w:pPr>
        <w:shd w:val="clear" w:color="auto" w:fill="FFFFFF"/>
        <w:spacing w:line="490" w:lineRule="exact"/>
        <w:ind w:left="50"/>
      </w:pPr>
      <w:r>
        <w:rPr>
          <w:rFonts w:eastAsia="Times New Roman"/>
          <w:noProof/>
          <w:spacing w:val="-1"/>
          <w:sz w:val="22"/>
          <w:szCs w:val="22"/>
        </w:rPr>
        <w:t>-методик берләшмә утырышы;</w:t>
      </w:r>
    </w:p>
    <w:p w:rsidR="00073F4A" w:rsidRDefault="00706A8D">
      <w:pPr>
        <w:shd w:val="clear" w:color="auto" w:fill="FFFFFF"/>
        <w:spacing w:line="490" w:lineRule="exact"/>
        <w:ind w:left="50"/>
      </w:pPr>
      <w:r>
        <w:rPr>
          <w:rFonts w:eastAsia="Times New Roman"/>
          <w:noProof/>
          <w:sz w:val="22"/>
          <w:szCs w:val="22"/>
        </w:rPr>
        <w:t>-түгәрәк өстәл артында сөйләшү;</w:t>
      </w:r>
    </w:p>
    <w:p w:rsidR="00073F4A" w:rsidRPr="005A1E1F" w:rsidRDefault="00706A8D">
      <w:pPr>
        <w:shd w:val="clear" w:color="auto" w:fill="FFFFFF"/>
        <w:spacing w:line="490" w:lineRule="exact"/>
        <w:ind w:left="43"/>
        <w:rPr>
          <w:lang w:val="tt-RU"/>
        </w:rPr>
      </w:pPr>
      <w:r>
        <w:rPr>
          <w:rFonts w:eastAsia="Times New Roman"/>
          <w:noProof/>
          <w:spacing w:val="-2"/>
          <w:sz w:val="22"/>
          <w:szCs w:val="22"/>
        </w:rPr>
        <w:t>-эшлекле уен</w:t>
      </w:r>
      <w:r w:rsidR="005A1E1F">
        <w:rPr>
          <w:rFonts w:eastAsia="Times New Roman"/>
          <w:noProof/>
          <w:spacing w:val="-2"/>
          <w:sz w:val="22"/>
          <w:szCs w:val="22"/>
          <w:lang w:val="tt-RU"/>
        </w:rPr>
        <w:t>.</w:t>
      </w:r>
    </w:p>
    <w:p w:rsidR="00DD336D" w:rsidRDefault="005A1E1F" w:rsidP="005A1E1F">
      <w:pPr>
        <w:shd w:val="clear" w:color="auto" w:fill="FFFFFF"/>
        <w:spacing w:before="144" w:line="295" w:lineRule="exact"/>
        <w:ind w:left="22" w:firstLine="223"/>
        <w:jc w:val="both"/>
        <w:rPr>
          <w:rFonts w:eastAsia="Times New Roman"/>
          <w:noProof/>
          <w:sz w:val="22"/>
          <w:szCs w:val="22"/>
          <w:lang w:val="tt-RU"/>
        </w:rPr>
      </w:pPr>
      <w:r>
        <w:rPr>
          <w:rFonts w:eastAsia="Times New Roman"/>
          <w:noProof/>
          <w:spacing w:val="-1"/>
          <w:sz w:val="22"/>
          <w:szCs w:val="22"/>
          <w:lang w:val="tt-RU"/>
        </w:rPr>
        <w:t>Һ</w:t>
      </w:r>
      <w:r w:rsidR="00706A8D" w:rsidRPr="005A1E1F">
        <w:rPr>
          <w:rFonts w:eastAsia="Times New Roman"/>
          <w:noProof/>
          <w:spacing w:val="-1"/>
          <w:sz w:val="22"/>
          <w:szCs w:val="22"/>
          <w:lang w:val="tt-RU"/>
        </w:rPr>
        <w:t xml:space="preserve">әр укытучы үз дәресендә инновацион методлар кулланып, </w:t>
      </w:r>
      <w:r>
        <w:rPr>
          <w:rFonts w:eastAsia="Times New Roman"/>
          <w:noProof/>
          <w:spacing w:val="-1"/>
          <w:sz w:val="22"/>
          <w:szCs w:val="22"/>
          <w:lang w:val="tt-RU"/>
        </w:rPr>
        <w:t xml:space="preserve">яңа стандарт таләп иткәнчә ,     </w:t>
      </w:r>
      <w:r w:rsidR="00706A8D" w:rsidRPr="005A1E1F">
        <w:rPr>
          <w:rFonts w:eastAsia="Times New Roman"/>
          <w:noProof/>
          <w:spacing w:val="-1"/>
          <w:sz w:val="22"/>
          <w:szCs w:val="22"/>
          <w:lang w:val="tt-RU"/>
        </w:rPr>
        <w:t xml:space="preserve">заманча дәрес күрсәтергә тырышты. </w:t>
      </w:r>
      <w:r w:rsidR="00706A8D" w:rsidRPr="005A1E1F">
        <w:rPr>
          <w:rFonts w:eastAsia="Times New Roman"/>
          <w:noProof/>
          <w:sz w:val="22"/>
          <w:szCs w:val="22"/>
          <w:lang w:val="tt-RU"/>
        </w:rPr>
        <w:t>Тестлар, төрле авырлыктагы карточкалар белән эшләү уңай нәтиҗә бирә дигән фикергә киленде.Берләшмә утырышларында алдынгы методл</w:t>
      </w:r>
      <w:r w:rsidRPr="005A1E1F">
        <w:rPr>
          <w:rFonts w:eastAsia="Times New Roman"/>
          <w:noProof/>
          <w:sz w:val="22"/>
          <w:szCs w:val="22"/>
          <w:lang w:val="tt-RU"/>
        </w:rPr>
        <w:t xml:space="preserve">арны өйрәнү буенча </w:t>
      </w:r>
      <w:r w:rsidRPr="005A1E1F">
        <w:rPr>
          <w:rFonts w:eastAsia="Times New Roman"/>
          <w:noProof/>
          <w:sz w:val="22"/>
          <w:szCs w:val="22"/>
          <w:lang w:val="tt-RU"/>
        </w:rPr>
        <w:lastRenderedPageBreak/>
        <w:t>докладлар ты</w:t>
      </w:r>
      <w:r>
        <w:rPr>
          <w:rFonts w:eastAsia="Times New Roman"/>
          <w:noProof/>
          <w:sz w:val="22"/>
          <w:szCs w:val="22"/>
          <w:lang w:val="tt-RU"/>
        </w:rPr>
        <w:t>ң</w:t>
      </w:r>
      <w:r w:rsidR="00706A8D" w:rsidRPr="005A1E1F">
        <w:rPr>
          <w:rFonts w:eastAsia="Times New Roman"/>
          <w:noProof/>
          <w:sz w:val="22"/>
          <w:szCs w:val="22"/>
          <w:lang w:val="tt-RU"/>
        </w:rPr>
        <w:t>ланылды, укытучылврның иҗат лабораторияләре өйрәнелде, ачык кичәләр каралды.</w:t>
      </w:r>
    </w:p>
    <w:p w:rsidR="00E56CAC" w:rsidRPr="00E56CAC" w:rsidRDefault="00E56CAC" w:rsidP="00E56CAC">
      <w:pPr>
        <w:shd w:val="clear" w:color="auto" w:fill="FFFFFF"/>
        <w:spacing w:line="288" w:lineRule="exact"/>
        <w:ind w:left="115" w:firstLine="94"/>
        <w:rPr>
          <w:lang w:val="tt-RU"/>
        </w:rPr>
      </w:pPr>
      <w:r w:rsidRPr="00E56CAC">
        <w:rPr>
          <w:rFonts w:eastAsia="Times New Roman"/>
          <w:noProof/>
          <w:sz w:val="22"/>
          <w:szCs w:val="22"/>
          <w:lang w:val="tt-RU"/>
        </w:rPr>
        <w:t xml:space="preserve">Сәләтле укучылар белән эш тә уңышлы   алып барылды.  </w:t>
      </w:r>
      <w:proofErr w:type="gramStart"/>
      <w:r w:rsidRPr="00E56CAC">
        <w:rPr>
          <w:rFonts w:eastAsia="Times New Roman"/>
          <w:noProof/>
          <w:sz w:val="22"/>
          <w:szCs w:val="22"/>
        </w:rPr>
        <w:t xml:space="preserve">2,3,4 класс укучыларыннан Халыкара "Көнгерә" математика конкурсында </w:t>
      </w:r>
      <w:r w:rsidRPr="00E56CAC">
        <w:rPr>
          <w:rFonts w:eastAsia="Times New Roman"/>
          <w:noProof/>
          <w:sz w:val="22"/>
          <w:szCs w:val="22"/>
          <w:lang w:val="tt-RU"/>
        </w:rPr>
        <w:t>10</w:t>
      </w:r>
      <w:r w:rsidRPr="00E56CAC">
        <w:rPr>
          <w:rFonts w:eastAsia="Times New Roman"/>
          <w:noProof/>
          <w:sz w:val="22"/>
          <w:szCs w:val="22"/>
        </w:rPr>
        <w:t xml:space="preserve"> укучы  катнашты . Республика күләмендә татар теле буенча узган "Зирәк тиен" конкурсында 1</w:t>
      </w:r>
      <w:r w:rsidRPr="00E56CAC">
        <w:rPr>
          <w:rFonts w:eastAsia="Times New Roman"/>
          <w:noProof/>
          <w:sz w:val="22"/>
          <w:szCs w:val="22"/>
          <w:lang w:val="tt-RU"/>
        </w:rPr>
        <w:t>1</w:t>
      </w:r>
      <w:r w:rsidRPr="00E56CAC">
        <w:rPr>
          <w:rFonts w:eastAsia="Times New Roman"/>
          <w:noProof/>
          <w:sz w:val="22"/>
          <w:szCs w:val="22"/>
        </w:rPr>
        <w:t xml:space="preserve"> укучы</w:t>
      </w:r>
      <w:r w:rsidRPr="00E56CAC">
        <w:rPr>
          <w:rFonts w:eastAsia="Times New Roman"/>
          <w:noProof/>
          <w:sz w:val="22"/>
          <w:szCs w:val="22"/>
          <w:lang w:val="tt-RU"/>
        </w:rPr>
        <w:t xml:space="preserve"> уңышлы катнашты. 1 укучы 1 нче урынга лаек булды.(Хасанов Ильмир).Бөтенроссия яшьләр чемпионаты “Стартт”та 3,”Мозаика”да 3 укучы катнашса , район буенча үткәрелгән "Наш юбиляр" "Ут белән</w:t>
      </w:r>
      <w:proofErr w:type="gramEnd"/>
      <w:r w:rsidRPr="00E56CAC">
        <w:rPr>
          <w:rFonts w:eastAsia="Times New Roman"/>
          <w:noProof/>
          <w:sz w:val="22"/>
          <w:szCs w:val="22"/>
          <w:lang w:val="tt-RU"/>
        </w:rPr>
        <w:t xml:space="preserve"> шаярма!" , "Без тынычлык яклы" рәсемнәр һәм сочинениеләр конкурсында укучылар катнашты.</w:t>
      </w:r>
    </w:p>
    <w:tbl>
      <w:tblPr>
        <w:tblW w:w="966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2"/>
        <w:gridCol w:w="2405"/>
        <w:gridCol w:w="2405"/>
        <w:gridCol w:w="2443"/>
      </w:tblGrid>
      <w:tr w:rsidR="00E56CAC" w:rsidRPr="00E56CAC" w:rsidTr="00632A0F">
        <w:trPr>
          <w:trHeight w:hRule="exact" w:val="396"/>
        </w:trPr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lang w:val="tt-RU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ind w:left="14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Мероприятие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Укучылар саны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ind w:left="65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Нәтиҗә</w:t>
            </w:r>
          </w:p>
        </w:tc>
      </w:tr>
      <w:tr w:rsidR="00E56CAC" w:rsidRPr="00E56CAC" w:rsidTr="00632A0F">
        <w:trPr>
          <w:trHeight w:hRule="exact" w:val="371"/>
        </w:trPr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ind w:left="14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Халыкара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"Көнгерә"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10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сертификат</w:t>
            </w:r>
          </w:p>
        </w:tc>
      </w:tr>
      <w:tr w:rsidR="00E56CAC" w:rsidRPr="00E56CAC" w:rsidTr="00632A0F">
        <w:trPr>
          <w:trHeight w:hRule="exact" w:val="522"/>
        </w:trPr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ind w:left="22"/>
            </w:pPr>
            <w:r w:rsidRPr="00E56CAC">
              <w:rPr>
                <w:rFonts w:eastAsia="Times New Roman"/>
                <w:noProof/>
                <w:spacing w:val="-3"/>
                <w:sz w:val="22"/>
                <w:szCs w:val="22"/>
              </w:rPr>
              <w:t>Республика күләмендә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"Зирәк тиен"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ind w:left="22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11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z w:val="22"/>
                <w:szCs w:val="22"/>
                <w:lang w:val="tt-RU"/>
              </w:rPr>
            </w:pPr>
            <w:r w:rsidRPr="00E56CAC">
              <w:rPr>
                <w:rFonts w:eastAsia="Times New Roman"/>
                <w:noProof/>
                <w:sz w:val="22"/>
                <w:szCs w:val="22"/>
                <w:lang w:val="tt-RU"/>
              </w:rPr>
              <w:t>Диплом 1 место</w:t>
            </w:r>
          </w:p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z w:val="22"/>
                <w:szCs w:val="22"/>
                <w:lang w:val="tt-RU"/>
              </w:rPr>
            </w:pPr>
            <w:r w:rsidRPr="00E56CAC">
              <w:rPr>
                <w:rFonts w:eastAsia="Times New Roman"/>
                <w:noProof/>
                <w:sz w:val="22"/>
                <w:szCs w:val="22"/>
                <w:lang w:val="tt-RU"/>
              </w:rPr>
              <w:t>сертификат</w:t>
            </w:r>
          </w:p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z w:val="22"/>
                <w:szCs w:val="22"/>
                <w:lang w:val="tt-RU"/>
              </w:rPr>
            </w:pPr>
          </w:p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z w:val="22"/>
                <w:szCs w:val="22"/>
                <w:lang w:val="tt-RU"/>
              </w:rPr>
            </w:pPr>
          </w:p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z w:val="22"/>
                <w:szCs w:val="22"/>
                <w:lang w:val="tt-RU"/>
              </w:rPr>
            </w:pPr>
          </w:p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z w:val="22"/>
                <w:szCs w:val="22"/>
                <w:lang w:val="tt-RU"/>
              </w:rPr>
            </w:pPr>
          </w:p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сертификат</w:t>
            </w:r>
          </w:p>
        </w:tc>
      </w:tr>
      <w:tr w:rsidR="00E56CAC" w:rsidRPr="00E56CAC" w:rsidTr="00632A0F">
        <w:trPr>
          <w:trHeight w:hRule="exact" w:val="346"/>
        </w:trPr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ind w:left="22"/>
              <w:rPr>
                <w:rFonts w:eastAsia="Times New Roman"/>
                <w:noProof/>
                <w:spacing w:val="-3"/>
                <w:sz w:val="22"/>
                <w:szCs w:val="22"/>
                <w:lang w:val="tt-RU"/>
              </w:rPr>
            </w:pPr>
            <w:r w:rsidRPr="00E56CAC">
              <w:rPr>
                <w:rFonts w:eastAsia="Times New Roman"/>
                <w:noProof/>
                <w:spacing w:val="-3"/>
                <w:sz w:val="22"/>
                <w:szCs w:val="22"/>
              </w:rPr>
              <w:t xml:space="preserve">Россия </w:t>
            </w:r>
            <w:r w:rsidRPr="00E56CAC">
              <w:rPr>
                <w:rFonts w:eastAsia="Times New Roman"/>
                <w:noProof/>
                <w:spacing w:val="-3"/>
                <w:sz w:val="22"/>
                <w:szCs w:val="22"/>
                <w:lang w:val="tt-RU"/>
              </w:rPr>
              <w:t>күләмендә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z w:val="22"/>
                <w:szCs w:val="22"/>
                <w:lang w:val="tt-RU"/>
              </w:rPr>
            </w:pPr>
            <w:r w:rsidRPr="00E56CAC">
              <w:rPr>
                <w:rFonts w:eastAsia="Times New Roman"/>
                <w:noProof/>
                <w:sz w:val="22"/>
                <w:szCs w:val="22"/>
                <w:lang w:val="tt-RU"/>
              </w:rPr>
              <w:t>“Старт”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ind w:left="22"/>
              <w:rPr>
                <w:rFonts w:eastAsia="Times New Roman"/>
                <w:noProof/>
                <w:sz w:val="22"/>
                <w:szCs w:val="22"/>
                <w:lang w:val="tt-RU"/>
              </w:rPr>
            </w:pPr>
            <w:r w:rsidRPr="00E56CAC">
              <w:rPr>
                <w:rFonts w:eastAsia="Times New Roman"/>
                <w:noProof/>
                <w:sz w:val="22"/>
                <w:szCs w:val="22"/>
                <w:lang w:val="tt-RU"/>
              </w:rPr>
              <w:t>3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z w:val="22"/>
                <w:szCs w:val="22"/>
                <w:lang w:val="tt-RU"/>
              </w:rPr>
            </w:pPr>
            <w:r w:rsidRPr="00E56CAC">
              <w:rPr>
                <w:rFonts w:eastAsia="Times New Roman"/>
                <w:noProof/>
                <w:sz w:val="22"/>
                <w:szCs w:val="22"/>
                <w:lang w:val="tt-RU"/>
              </w:rPr>
              <w:t>сертификат</w:t>
            </w:r>
          </w:p>
        </w:tc>
      </w:tr>
      <w:tr w:rsidR="00E56CAC" w:rsidRPr="00E56CAC" w:rsidTr="00632A0F">
        <w:trPr>
          <w:trHeight w:hRule="exact" w:val="346"/>
        </w:trPr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ind w:left="22"/>
              <w:rPr>
                <w:rFonts w:eastAsia="Times New Roman"/>
                <w:noProof/>
                <w:spacing w:val="-3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z w:val="22"/>
                <w:szCs w:val="22"/>
                <w:lang w:val="tt-RU"/>
              </w:rPr>
            </w:pPr>
            <w:r w:rsidRPr="00E56CAC">
              <w:rPr>
                <w:rFonts w:eastAsia="Times New Roman"/>
                <w:noProof/>
                <w:sz w:val="22"/>
                <w:szCs w:val="22"/>
                <w:lang w:val="tt-RU"/>
              </w:rPr>
              <w:t>“Мозаика”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ind w:left="22"/>
              <w:rPr>
                <w:rFonts w:eastAsia="Times New Roman"/>
                <w:noProof/>
                <w:sz w:val="22"/>
                <w:szCs w:val="22"/>
                <w:lang w:val="tt-RU"/>
              </w:rPr>
            </w:pPr>
            <w:r w:rsidRPr="00E56CAC">
              <w:rPr>
                <w:rFonts w:eastAsia="Times New Roman"/>
                <w:noProof/>
                <w:sz w:val="22"/>
                <w:szCs w:val="22"/>
                <w:lang w:val="tt-RU"/>
              </w:rPr>
              <w:t>3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z w:val="22"/>
                <w:szCs w:val="22"/>
                <w:lang w:val="tt-RU"/>
              </w:rPr>
            </w:pPr>
            <w:r w:rsidRPr="00E56CAC">
              <w:rPr>
                <w:rFonts w:eastAsia="Times New Roman"/>
                <w:noProof/>
                <w:sz w:val="22"/>
                <w:szCs w:val="22"/>
                <w:lang w:val="tt-RU"/>
              </w:rPr>
              <w:t>сертификат</w:t>
            </w:r>
          </w:p>
        </w:tc>
      </w:tr>
      <w:tr w:rsidR="00E56CAC" w:rsidRPr="00E56CAC" w:rsidTr="00632A0F">
        <w:trPr>
          <w:trHeight w:hRule="exact" w:val="701"/>
        </w:trPr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ind w:left="22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Район күләмендә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pacing w:val="-1"/>
                <w:sz w:val="22"/>
                <w:szCs w:val="22"/>
              </w:rPr>
              <w:t>"Ут белән шаярма"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4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spacing w:line="259" w:lineRule="exact"/>
              <w:ind w:right="194" w:hanging="7"/>
            </w:pPr>
            <w:r w:rsidRPr="00E56CAC">
              <w:rPr>
                <w:rFonts w:eastAsia="Times New Roman"/>
                <w:noProof/>
                <w:spacing w:val="-3"/>
                <w:sz w:val="22"/>
                <w:szCs w:val="22"/>
              </w:rPr>
              <w:t xml:space="preserve">Грамота "За активное </w:t>
            </w:r>
            <w:r w:rsidRPr="00E56CAC">
              <w:rPr>
                <w:rFonts w:eastAsia="Times New Roman"/>
                <w:noProof/>
                <w:sz w:val="22"/>
                <w:szCs w:val="22"/>
              </w:rPr>
              <w:t>участие"</w:t>
            </w:r>
          </w:p>
        </w:tc>
      </w:tr>
      <w:tr w:rsidR="00E56CAC" w:rsidRPr="00E56CAC" w:rsidTr="00632A0F">
        <w:trPr>
          <w:trHeight w:hRule="exact" w:val="305"/>
        </w:trPr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"Наш юбиляр"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3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сертификат</w:t>
            </w:r>
          </w:p>
        </w:tc>
      </w:tr>
      <w:tr w:rsidR="00E56CAC" w:rsidRPr="00E56CAC" w:rsidTr="00632A0F">
        <w:trPr>
          <w:trHeight w:hRule="exact" w:val="322"/>
        </w:trPr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pacing w:val="-1"/>
                <w:sz w:val="22"/>
                <w:szCs w:val="22"/>
              </w:rPr>
              <w:t>"Без тынычлык яклы"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3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</w:pPr>
            <w:r w:rsidRPr="00E56CAC">
              <w:rPr>
                <w:rFonts w:eastAsia="Times New Roman"/>
                <w:noProof/>
                <w:spacing w:val="-3"/>
                <w:sz w:val="22"/>
                <w:szCs w:val="22"/>
              </w:rPr>
              <w:t>Благодарное письмо</w:t>
            </w:r>
          </w:p>
        </w:tc>
      </w:tr>
      <w:tr w:rsidR="00E56CAC" w:rsidRPr="00E56CAC" w:rsidTr="00632A0F">
        <w:trPr>
          <w:trHeight w:hRule="exact" w:val="1461"/>
        </w:trPr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lang w:val="tt-RU"/>
              </w:rPr>
            </w:pPr>
            <w:r w:rsidRPr="00E56CAC">
              <w:rPr>
                <w:lang w:val="tt-RU"/>
              </w:rPr>
              <w:t>Зона күләмендә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pacing w:val="-1"/>
                <w:sz w:val="22"/>
                <w:szCs w:val="22"/>
              </w:rPr>
            </w:pPr>
            <w:r w:rsidRPr="00E56CAC">
              <w:rPr>
                <w:rFonts w:eastAsia="Times New Roman"/>
                <w:noProof/>
                <w:spacing w:val="-1"/>
                <w:sz w:val="22"/>
                <w:szCs w:val="22"/>
                <w:lang w:val="tt-RU"/>
              </w:rPr>
              <w:t>“1-научно-практическая конференция школьников имени РагибаУсмановича Халитова”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z w:val="22"/>
                <w:szCs w:val="22"/>
              </w:rPr>
            </w:pPr>
            <w:r w:rsidRPr="00E56CAC">
              <w:rPr>
                <w:rFonts w:eastAsia="Times New Roman"/>
                <w:noProof/>
                <w:sz w:val="22"/>
                <w:szCs w:val="22"/>
              </w:rPr>
              <w:t>3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hd w:val="clear" w:color="auto" w:fill="FFFFFF"/>
              <w:rPr>
                <w:rFonts w:eastAsia="Times New Roman"/>
                <w:noProof/>
                <w:spacing w:val="-3"/>
                <w:sz w:val="22"/>
                <w:szCs w:val="22"/>
              </w:rPr>
            </w:pPr>
            <w:r w:rsidRPr="00E56CAC">
              <w:rPr>
                <w:rFonts w:eastAsia="Times New Roman"/>
                <w:noProof/>
                <w:spacing w:val="-3"/>
                <w:sz w:val="22"/>
                <w:szCs w:val="22"/>
              </w:rPr>
              <w:t>Диплом</w:t>
            </w:r>
          </w:p>
        </w:tc>
      </w:tr>
      <w:tr w:rsidR="00E56CAC" w:rsidRPr="00E56CAC" w:rsidTr="00632A0F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15"/>
        </w:trPr>
        <w:tc>
          <w:tcPr>
            <w:tcW w:w="9665" w:type="dxa"/>
            <w:gridSpan w:val="4"/>
          </w:tcPr>
          <w:p w:rsidR="00E56CAC" w:rsidRPr="00E56CAC" w:rsidRDefault="00E56CAC" w:rsidP="00E56CAC">
            <w:pPr>
              <w:framePr w:h="2131" w:hSpace="36" w:wrap="auto" w:vAnchor="text" w:hAnchor="text" w:x="12" w:y="116"/>
              <w:spacing w:before="288" w:line="490" w:lineRule="exact"/>
              <w:rPr>
                <w:rFonts w:eastAsia="Times New Roman"/>
                <w:b/>
                <w:bCs/>
                <w:noProof/>
                <w:sz w:val="22"/>
                <w:szCs w:val="22"/>
              </w:rPr>
            </w:pPr>
          </w:p>
        </w:tc>
      </w:tr>
    </w:tbl>
    <w:p w:rsidR="00E56CAC" w:rsidRPr="00E56CAC" w:rsidRDefault="00E56CAC" w:rsidP="00E56CAC">
      <w:pPr>
        <w:shd w:val="clear" w:color="auto" w:fill="FFFFFF"/>
        <w:spacing w:before="288" w:line="490" w:lineRule="exact"/>
        <w:rPr>
          <w:rFonts w:eastAsia="Times New Roman"/>
          <w:bCs/>
          <w:noProof/>
          <w:sz w:val="22"/>
          <w:szCs w:val="22"/>
          <w:lang w:val="tt-RU"/>
        </w:rPr>
      </w:pPr>
      <w:r w:rsidRPr="00E56CAC">
        <w:rPr>
          <w:rFonts w:eastAsia="Times New Roman"/>
          <w:bCs/>
          <w:noProof/>
          <w:sz w:val="22"/>
          <w:szCs w:val="22"/>
          <w:lang w:val="tt-RU"/>
        </w:rPr>
        <w:t>Һәр елны мәктәп күләмендә фән олимпиадасы үткәрелә. Җиңгән укучы район олимпиадасына бара. Узган ел 1 урынны Иске Ашыт мәктәбеннән Шарафиева Азалия алды. Район олимпиадасында да үзен сынап кайтты.</w:t>
      </w:r>
    </w:p>
    <w:p w:rsidR="00E56CAC" w:rsidRPr="00E56CAC" w:rsidRDefault="00E56CAC" w:rsidP="00E56CAC">
      <w:pPr>
        <w:shd w:val="clear" w:color="auto" w:fill="FFFFFF"/>
        <w:spacing w:before="288" w:line="490" w:lineRule="exact"/>
        <w:jc w:val="both"/>
        <w:rPr>
          <w:rFonts w:eastAsia="Times New Roman"/>
          <w:bCs/>
          <w:noProof/>
          <w:sz w:val="22"/>
          <w:szCs w:val="22"/>
        </w:rPr>
      </w:pPr>
      <w:r w:rsidRPr="00E56CAC">
        <w:rPr>
          <w:rFonts w:eastAsia="Times New Roman"/>
          <w:bCs/>
          <w:noProof/>
          <w:sz w:val="22"/>
          <w:szCs w:val="22"/>
          <w:lang w:val="tt-RU"/>
        </w:rPr>
        <w:t>Укытучылар һәркайсы “</w:t>
      </w:r>
      <w:r w:rsidRPr="00E56CAC">
        <w:rPr>
          <w:rFonts w:eastAsia="Times New Roman"/>
          <w:bCs/>
          <w:noProof/>
          <w:sz w:val="22"/>
          <w:szCs w:val="22"/>
        </w:rPr>
        <w:t>Учитель цифрового века» ны</w:t>
      </w:r>
      <w:r w:rsidRPr="00E56CAC">
        <w:rPr>
          <w:rFonts w:eastAsia="Times New Roman"/>
          <w:bCs/>
          <w:noProof/>
          <w:sz w:val="22"/>
          <w:szCs w:val="22"/>
          <w:lang w:val="tt-RU"/>
        </w:rPr>
        <w:t>ң заманча ин</w:t>
      </w:r>
      <w:r w:rsidRPr="00E56CAC">
        <w:rPr>
          <w:rFonts w:eastAsia="Times New Roman"/>
          <w:bCs/>
          <w:noProof/>
          <w:sz w:val="22"/>
          <w:szCs w:val="22"/>
        </w:rPr>
        <w:t>формацион технологиял</w:t>
      </w:r>
      <w:r w:rsidRPr="00E56CAC">
        <w:rPr>
          <w:rFonts w:eastAsia="Times New Roman"/>
          <w:bCs/>
          <w:noProof/>
          <w:sz w:val="22"/>
          <w:szCs w:val="22"/>
          <w:lang w:val="tt-RU"/>
        </w:rPr>
        <w:t>әрен файдаландылар, дипломнарга ия булдылар.</w:t>
      </w:r>
      <w:r w:rsidRPr="00E56CAC">
        <w:rPr>
          <w:rFonts w:eastAsia="Times New Roman"/>
          <w:bCs/>
          <w:noProof/>
          <w:sz w:val="22"/>
          <w:szCs w:val="22"/>
        </w:rPr>
        <w:t xml:space="preserve"> </w:t>
      </w:r>
    </w:p>
    <w:p w:rsidR="00E56CAC" w:rsidRPr="00E56CAC" w:rsidRDefault="00E56CAC" w:rsidP="00E56CAC">
      <w:pPr>
        <w:shd w:val="clear" w:color="auto" w:fill="FFFFFF"/>
        <w:spacing w:before="288" w:line="490" w:lineRule="exact"/>
        <w:jc w:val="both"/>
      </w:pPr>
      <w:r w:rsidRPr="00E56CAC">
        <w:rPr>
          <w:rFonts w:eastAsia="Times New Roman"/>
          <w:b/>
          <w:bCs/>
          <w:noProof/>
          <w:sz w:val="22"/>
          <w:szCs w:val="22"/>
        </w:rPr>
        <w:t>201</w:t>
      </w:r>
      <w:r w:rsidRPr="00E56CAC">
        <w:rPr>
          <w:rFonts w:eastAsia="Times New Roman"/>
          <w:b/>
          <w:bCs/>
          <w:noProof/>
          <w:sz w:val="22"/>
          <w:szCs w:val="22"/>
          <w:lang w:val="tt-RU"/>
        </w:rPr>
        <w:t>3</w:t>
      </w:r>
      <w:r w:rsidRPr="00E56CAC">
        <w:rPr>
          <w:rFonts w:eastAsia="Times New Roman"/>
          <w:b/>
          <w:bCs/>
          <w:noProof/>
          <w:sz w:val="22"/>
          <w:szCs w:val="22"/>
        </w:rPr>
        <w:t>-201</w:t>
      </w:r>
      <w:r w:rsidRPr="00E56CAC">
        <w:rPr>
          <w:rFonts w:eastAsia="Times New Roman"/>
          <w:b/>
          <w:bCs/>
          <w:noProof/>
          <w:sz w:val="22"/>
          <w:szCs w:val="22"/>
          <w:lang w:val="tt-RU"/>
        </w:rPr>
        <w:t>4</w:t>
      </w:r>
      <w:r w:rsidRPr="00E56CAC">
        <w:rPr>
          <w:rFonts w:eastAsia="Times New Roman"/>
          <w:b/>
          <w:bCs/>
          <w:noProof/>
          <w:sz w:val="22"/>
          <w:szCs w:val="22"/>
        </w:rPr>
        <w:t xml:space="preserve"> нче уку елына бурычлар:</w:t>
      </w:r>
    </w:p>
    <w:p w:rsidR="00E56CAC" w:rsidRPr="00E56CAC" w:rsidRDefault="00E56CAC" w:rsidP="00E56CAC">
      <w:pPr>
        <w:shd w:val="clear" w:color="auto" w:fill="FFFFFF"/>
        <w:spacing w:line="490" w:lineRule="exact"/>
        <w:ind w:left="79"/>
      </w:pPr>
      <w:r w:rsidRPr="00E56CAC">
        <w:rPr>
          <w:rFonts w:eastAsia="Times New Roman"/>
          <w:noProof/>
          <w:sz w:val="22"/>
          <w:szCs w:val="22"/>
        </w:rPr>
        <w:t>-укытучыларның яңа стандартлар буенча педагогик белемнәрен үстерү;</w:t>
      </w:r>
    </w:p>
    <w:p w:rsidR="00E56CAC" w:rsidRPr="00E56CAC" w:rsidRDefault="00E56CAC" w:rsidP="00E56CAC">
      <w:pPr>
        <w:numPr>
          <w:ilvl w:val="0"/>
          <w:numId w:val="1"/>
        </w:numPr>
        <w:shd w:val="clear" w:color="auto" w:fill="FFFFFF"/>
        <w:tabs>
          <w:tab w:val="left" w:pos="194"/>
        </w:tabs>
        <w:spacing w:line="490" w:lineRule="exact"/>
        <w:ind w:left="72"/>
        <w:rPr>
          <w:rFonts w:eastAsia="Times New Roman"/>
          <w:noProof/>
          <w:sz w:val="22"/>
          <w:szCs w:val="22"/>
        </w:rPr>
      </w:pPr>
      <w:r w:rsidRPr="00E56CAC">
        <w:rPr>
          <w:rFonts w:eastAsia="Times New Roman"/>
          <w:noProof/>
          <w:sz w:val="22"/>
          <w:szCs w:val="22"/>
        </w:rPr>
        <w:t>мониторинг системасын төзергә</w:t>
      </w:r>
      <w:r w:rsidRPr="00E56CAC">
        <w:rPr>
          <w:rFonts w:eastAsia="Times New Roman"/>
          <w:noProof/>
          <w:sz w:val="22"/>
          <w:szCs w:val="22"/>
          <w:lang w:val="tt-RU"/>
        </w:rPr>
        <w:t xml:space="preserve">  </w:t>
      </w:r>
      <w:r w:rsidRPr="00E56CAC">
        <w:rPr>
          <w:rFonts w:eastAsia="Times New Roman"/>
          <w:noProof/>
          <w:sz w:val="22"/>
          <w:szCs w:val="22"/>
        </w:rPr>
        <w:t>( өзлексез күзәтү һәм анализ)</w:t>
      </w:r>
      <w:r w:rsidRPr="00E56CAC">
        <w:rPr>
          <w:rFonts w:eastAsia="Times New Roman"/>
          <w:noProof/>
          <w:sz w:val="22"/>
          <w:szCs w:val="22"/>
          <w:lang w:val="tt-RU"/>
        </w:rPr>
        <w:t>;</w:t>
      </w:r>
    </w:p>
    <w:p w:rsidR="00E56CAC" w:rsidRPr="00E56CAC" w:rsidRDefault="00E56CAC" w:rsidP="00E56CAC">
      <w:pPr>
        <w:numPr>
          <w:ilvl w:val="0"/>
          <w:numId w:val="1"/>
        </w:numPr>
        <w:shd w:val="clear" w:color="auto" w:fill="FFFFFF"/>
        <w:tabs>
          <w:tab w:val="left" w:pos="194"/>
        </w:tabs>
        <w:spacing w:line="490" w:lineRule="exact"/>
        <w:ind w:left="72"/>
        <w:rPr>
          <w:rFonts w:eastAsia="Times New Roman"/>
          <w:noProof/>
          <w:sz w:val="22"/>
          <w:szCs w:val="22"/>
        </w:rPr>
      </w:pPr>
      <w:r w:rsidRPr="00E56CAC">
        <w:rPr>
          <w:rFonts w:eastAsia="Times New Roman"/>
          <w:noProof/>
          <w:sz w:val="22"/>
          <w:szCs w:val="22"/>
        </w:rPr>
        <w:t>укыту - тәрбия процессында инфокоммуникацион технологиял</w:t>
      </w:r>
      <w:r w:rsidRPr="00E56CAC">
        <w:rPr>
          <w:rFonts w:eastAsia="Times New Roman"/>
          <w:noProof/>
          <w:sz w:val="22"/>
          <w:szCs w:val="22"/>
          <w:lang w:val="tt-RU"/>
        </w:rPr>
        <w:t>ә</w:t>
      </w:r>
      <w:r w:rsidRPr="00E56CAC">
        <w:rPr>
          <w:rFonts w:eastAsia="Times New Roman"/>
          <w:noProof/>
          <w:sz w:val="22"/>
          <w:szCs w:val="22"/>
        </w:rPr>
        <w:t>р куллануны арттыру;</w:t>
      </w:r>
    </w:p>
    <w:p w:rsidR="00E56CAC" w:rsidRPr="00E56CAC" w:rsidRDefault="00E56CAC" w:rsidP="00E56CAC">
      <w:pPr>
        <w:numPr>
          <w:ilvl w:val="0"/>
          <w:numId w:val="1"/>
        </w:numPr>
        <w:shd w:val="clear" w:color="auto" w:fill="FFFFFF"/>
        <w:tabs>
          <w:tab w:val="left" w:pos="194"/>
        </w:tabs>
        <w:spacing w:line="490" w:lineRule="exact"/>
        <w:ind w:left="72"/>
        <w:rPr>
          <w:rFonts w:eastAsia="Times New Roman"/>
          <w:noProof/>
          <w:sz w:val="22"/>
          <w:szCs w:val="22"/>
        </w:rPr>
      </w:pPr>
      <w:r w:rsidRPr="00E56CAC">
        <w:rPr>
          <w:rFonts w:eastAsia="Times New Roman"/>
          <w:noProof/>
          <w:sz w:val="22"/>
          <w:szCs w:val="22"/>
        </w:rPr>
        <w:t>укытучыларны</w:t>
      </w:r>
      <w:r w:rsidRPr="00E56CAC">
        <w:rPr>
          <w:rFonts w:eastAsia="Times New Roman"/>
          <w:noProof/>
          <w:sz w:val="22"/>
          <w:szCs w:val="22"/>
          <w:lang w:val="tt-RU"/>
        </w:rPr>
        <w:t>ң</w:t>
      </w:r>
      <w:r w:rsidRPr="00E56CAC">
        <w:rPr>
          <w:rFonts w:eastAsia="Times New Roman"/>
          <w:noProof/>
          <w:sz w:val="22"/>
          <w:szCs w:val="22"/>
        </w:rPr>
        <w:t xml:space="preserve"> иҗади эш тәҗрибәләрен </w:t>
      </w:r>
      <w:r w:rsidRPr="00E56CAC">
        <w:rPr>
          <w:rFonts w:eastAsia="Times New Roman"/>
          <w:noProof/>
          <w:sz w:val="22"/>
          <w:szCs w:val="22"/>
          <w:lang w:val="tt-RU"/>
        </w:rPr>
        <w:t>газета-</w:t>
      </w:r>
      <w:r w:rsidRPr="00E56CAC">
        <w:rPr>
          <w:rFonts w:eastAsia="Times New Roman"/>
          <w:noProof/>
          <w:sz w:val="22"/>
          <w:szCs w:val="22"/>
        </w:rPr>
        <w:t>журналларга  җибәрү</w:t>
      </w:r>
      <w:r w:rsidRPr="00E56CAC">
        <w:rPr>
          <w:rFonts w:eastAsia="Times New Roman"/>
          <w:noProof/>
          <w:sz w:val="22"/>
          <w:szCs w:val="22"/>
          <w:lang w:val="tt-RU"/>
        </w:rPr>
        <w:t>, сайтларга урнаштыру;</w:t>
      </w:r>
    </w:p>
    <w:p w:rsidR="00E56CAC" w:rsidRPr="00FE2715" w:rsidRDefault="00E56CAC" w:rsidP="00E56CAC">
      <w:pPr>
        <w:numPr>
          <w:ilvl w:val="0"/>
          <w:numId w:val="1"/>
        </w:numPr>
        <w:shd w:val="clear" w:color="auto" w:fill="FFFFFF"/>
        <w:tabs>
          <w:tab w:val="left" w:pos="194"/>
        </w:tabs>
        <w:spacing w:line="490" w:lineRule="exact"/>
        <w:ind w:left="72"/>
        <w:rPr>
          <w:rFonts w:eastAsia="Times New Roman"/>
          <w:noProof/>
          <w:sz w:val="22"/>
          <w:szCs w:val="22"/>
        </w:rPr>
      </w:pPr>
      <w:r w:rsidRPr="00E56CAC">
        <w:rPr>
          <w:rFonts w:eastAsia="Times New Roman"/>
          <w:noProof/>
          <w:sz w:val="22"/>
          <w:szCs w:val="22"/>
          <w:lang w:val="tt-RU"/>
        </w:rPr>
        <w:t xml:space="preserve">укучыларның эшләрен газета- </w:t>
      </w:r>
      <w:r w:rsidRPr="00E56CAC">
        <w:rPr>
          <w:rFonts w:eastAsia="Times New Roman"/>
          <w:noProof/>
          <w:sz w:val="22"/>
          <w:szCs w:val="22"/>
        </w:rPr>
        <w:t xml:space="preserve">журналларда </w:t>
      </w:r>
      <w:r w:rsidRPr="00E56CAC">
        <w:rPr>
          <w:rFonts w:eastAsia="Times New Roman"/>
          <w:noProof/>
          <w:sz w:val="22"/>
          <w:szCs w:val="22"/>
          <w:lang w:val="tt-RU"/>
        </w:rPr>
        <w:t>бастыру.</w:t>
      </w:r>
    </w:p>
    <w:p w:rsidR="00FE2715" w:rsidRDefault="00FE2715" w:rsidP="00FE2715">
      <w:pPr>
        <w:shd w:val="clear" w:color="auto" w:fill="FFFFFF"/>
        <w:tabs>
          <w:tab w:val="left" w:pos="194"/>
        </w:tabs>
        <w:spacing w:line="490" w:lineRule="exact"/>
        <w:rPr>
          <w:rFonts w:eastAsia="Times New Roman"/>
          <w:noProof/>
          <w:sz w:val="22"/>
          <w:szCs w:val="22"/>
          <w:lang w:val="tt-RU"/>
        </w:rPr>
      </w:pPr>
    </w:p>
    <w:p w:rsidR="00FE2715" w:rsidRDefault="00FE2715" w:rsidP="00FE2715">
      <w:pPr>
        <w:shd w:val="clear" w:color="auto" w:fill="FFFFFF"/>
        <w:tabs>
          <w:tab w:val="left" w:pos="194"/>
        </w:tabs>
        <w:spacing w:line="490" w:lineRule="exact"/>
        <w:rPr>
          <w:rFonts w:eastAsia="Times New Roman"/>
          <w:noProof/>
          <w:sz w:val="22"/>
          <w:szCs w:val="22"/>
          <w:lang w:val="tt-RU"/>
        </w:rPr>
      </w:pPr>
    </w:p>
    <w:p w:rsidR="00FE2715" w:rsidRPr="00E56CAC" w:rsidRDefault="00FE2715" w:rsidP="00FE2715">
      <w:pPr>
        <w:shd w:val="clear" w:color="auto" w:fill="FFFFFF"/>
        <w:tabs>
          <w:tab w:val="left" w:pos="194"/>
        </w:tabs>
        <w:spacing w:line="490" w:lineRule="exact"/>
        <w:rPr>
          <w:rFonts w:eastAsia="Times New Roman"/>
          <w:noProof/>
          <w:sz w:val="22"/>
          <w:szCs w:val="22"/>
        </w:rPr>
      </w:pPr>
    </w:p>
    <w:p w:rsidR="00FE2715" w:rsidRDefault="00FE2715" w:rsidP="00FE2715">
      <w:pPr>
        <w:widowControl/>
        <w:autoSpaceDE/>
        <w:autoSpaceDN/>
        <w:adjustRightInd/>
        <w:jc w:val="center"/>
        <w:rPr>
          <w:rFonts w:eastAsia="Times New Roman"/>
          <w:bCs/>
          <w:iCs/>
          <w:color w:val="000000" w:themeColor="text1"/>
          <w:sz w:val="44"/>
          <w:szCs w:val="44"/>
          <w:lang w:val="tt-RU"/>
        </w:rPr>
      </w:pPr>
      <w:proofErr w:type="spellStart"/>
      <w:r>
        <w:rPr>
          <w:rFonts w:eastAsia="Times New Roman"/>
          <w:bCs/>
          <w:iCs/>
          <w:color w:val="000000" w:themeColor="text1"/>
          <w:sz w:val="44"/>
          <w:szCs w:val="44"/>
        </w:rPr>
        <w:t>Берләшмәнең</w:t>
      </w:r>
      <w:proofErr w:type="spellEnd"/>
      <w:r>
        <w:rPr>
          <w:rFonts w:eastAsia="Times New Roman"/>
          <w:bCs/>
          <w:iCs/>
          <w:color w:val="000000" w:themeColor="text1"/>
          <w:sz w:val="44"/>
          <w:szCs w:val="44"/>
        </w:rPr>
        <w:t xml:space="preserve"> 201</w:t>
      </w:r>
      <w:r>
        <w:rPr>
          <w:rFonts w:eastAsia="Times New Roman"/>
          <w:bCs/>
          <w:iCs/>
          <w:color w:val="000000" w:themeColor="text1"/>
          <w:sz w:val="44"/>
          <w:szCs w:val="44"/>
          <w:lang w:val="tt-RU"/>
        </w:rPr>
        <w:t>3</w:t>
      </w:r>
      <w:r>
        <w:rPr>
          <w:rFonts w:eastAsia="Times New Roman"/>
          <w:bCs/>
          <w:iCs/>
          <w:color w:val="000000" w:themeColor="text1"/>
          <w:sz w:val="44"/>
          <w:szCs w:val="44"/>
        </w:rPr>
        <w:t>/201</w:t>
      </w:r>
      <w:r>
        <w:rPr>
          <w:rFonts w:eastAsia="Times New Roman"/>
          <w:bCs/>
          <w:iCs/>
          <w:color w:val="000000" w:themeColor="text1"/>
          <w:sz w:val="44"/>
          <w:szCs w:val="44"/>
          <w:lang w:val="tt-RU"/>
        </w:rPr>
        <w:t>4</w:t>
      </w:r>
      <w:r w:rsidRPr="00FE2715">
        <w:rPr>
          <w:rFonts w:eastAsia="Times New Roman"/>
          <w:bCs/>
          <w:iCs/>
          <w:color w:val="000000" w:themeColor="text1"/>
          <w:sz w:val="44"/>
          <w:szCs w:val="44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44"/>
          <w:szCs w:val="44"/>
        </w:rPr>
        <w:t>нче</w:t>
      </w:r>
      <w:proofErr w:type="spellEnd"/>
      <w:r w:rsidRPr="00FE2715">
        <w:rPr>
          <w:rFonts w:eastAsia="Times New Roman"/>
          <w:bCs/>
          <w:iCs/>
          <w:color w:val="000000" w:themeColor="text1"/>
          <w:sz w:val="44"/>
          <w:szCs w:val="44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44"/>
          <w:szCs w:val="44"/>
        </w:rPr>
        <w:t>уку</w:t>
      </w:r>
      <w:proofErr w:type="spellEnd"/>
      <w:r w:rsidRPr="00FE2715">
        <w:rPr>
          <w:rFonts w:eastAsia="Times New Roman"/>
          <w:bCs/>
          <w:iCs/>
          <w:color w:val="000000" w:themeColor="text1"/>
          <w:sz w:val="44"/>
          <w:szCs w:val="44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44"/>
          <w:szCs w:val="44"/>
        </w:rPr>
        <w:t>елына</w:t>
      </w:r>
      <w:proofErr w:type="spellEnd"/>
      <w:r w:rsidRPr="00FE2715">
        <w:rPr>
          <w:rFonts w:eastAsia="Times New Roman"/>
          <w:bCs/>
          <w:iCs/>
          <w:color w:val="000000" w:themeColor="text1"/>
          <w:sz w:val="44"/>
          <w:szCs w:val="44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44"/>
          <w:szCs w:val="44"/>
        </w:rPr>
        <w:t>бурычлары</w:t>
      </w:r>
      <w:proofErr w:type="spellEnd"/>
      <w:r w:rsidRPr="00FE2715">
        <w:rPr>
          <w:rFonts w:eastAsia="Times New Roman"/>
          <w:bCs/>
          <w:iCs/>
          <w:color w:val="000000" w:themeColor="text1"/>
          <w:sz w:val="44"/>
          <w:szCs w:val="44"/>
        </w:rPr>
        <w:t>:</w:t>
      </w:r>
    </w:p>
    <w:p w:rsidR="000C1671" w:rsidRPr="00FE2715" w:rsidRDefault="000C1671" w:rsidP="00FE2715">
      <w:pPr>
        <w:widowControl/>
        <w:autoSpaceDE/>
        <w:autoSpaceDN/>
        <w:adjustRightInd/>
        <w:jc w:val="center"/>
        <w:rPr>
          <w:rFonts w:eastAsia="Times New Roman"/>
          <w:color w:val="000000" w:themeColor="text1"/>
          <w:sz w:val="22"/>
          <w:szCs w:val="22"/>
          <w:lang w:val="tt-RU"/>
        </w:rPr>
      </w:pPr>
    </w:p>
    <w:p w:rsidR="00FE2715" w:rsidRPr="00FE2715" w:rsidRDefault="00FE2715" w:rsidP="000C1671">
      <w:pPr>
        <w:widowControl/>
        <w:autoSpaceDE/>
        <w:autoSpaceDN/>
        <w:adjustRightInd/>
        <w:spacing w:line="360" w:lineRule="auto"/>
        <w:rPr>
          <w:rFonts w:eastAsia="Times New Roman"/>
          <w:color w:val="000000" w:themeColor="text1"/>
          <w:sz w:val="28"/>
          <w:szCs w:val="28"/>
        </w:rPr>
      </w:pPr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 </w:t>
      </w:r>
    </w:p>
    <w:p w:rsidR="00FE2715" w:rsidRPr="00FE2715" w:rsidRDefault="00FE2715" w:rsidP="000C1671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</w:rPr>
      </w:pPr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1.</w:t>
      </w:r>
      <w:r w:rsidRPr="000C1671"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Остазлык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эшен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дәвам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иттерү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.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Укучыларда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актив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тормыш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позициясе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формалаштыру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.</w:t>
      </w:r>
    </w:p>
    <w:p w:rsidR="00FE2715" w:rsidRPr="00FE2715" w:rsidRDefault="00FE2715" w:rsidP="000C1671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</w:rPr>
      </w:pPr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2.Укуда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артта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калган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балаларга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шәхси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якын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килү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.</w:t>
      </w:r>
    </w:p>
    <w:p w:rsidR="00FE2715" w:rsidRPr="00FE2715" w:rsidRDefault="00FE2715" w:rsidP="000C1671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</w:rPr>
      </w:pPr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3.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Сә</w:t>
      </w:r>
      <w:proofErr w:type="gram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л</w:t>
      </w:r>
      <w:proofErr w:type="gram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әтле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балалар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белән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эшләү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программасын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булдыру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.</w:t>
      </w:r>
    </w:p>
    <w:p w:rsidR="00FE2715" w:rsidRPr="00FE2715" w:rsidRDefault="00FE2715" w:rsidP="000C1671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</w:rPr>
      </w:pPr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4.</w:t>
      </w:r>
      <w:r w:rsidRPr="000C1671"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Балаларның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логик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фикерләрен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үстерергә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,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чагыштырырга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,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нәтиҗә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ясарга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.</w:t>
      </w:r>
    </w:p>
    <w:p w:rsidR="00FE2715" w:rsidRPr="00FE2715" w:rsidRDefault="00FE2715" w:rsidP="000C1671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</w:rPr>
      </w:pPr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5. Диагностика,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яңа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технологиялә</w:t>
      </w:r>
      <w:proofErr w:type="gram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р</w:t>
      </w:r>
      <w:proofErr w:type="spellEnd"/>
      <w:proofErr w:type="gram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белән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эшләү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алымнарын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системалы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куллану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.</w:t>
      </w:r>
    </w:p>
    <w:p w:rsidR="00FE2715" w:rsidRPr="00FE2715" w:rsidRDefault="00FE2715" w:rsidP="000C1671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</w:rPr>
      </w:pPr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6.</w:t>
      </w:r>
      <w:r w:rsidRPr="000C1671"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Укыту-тәрбия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эшендә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милли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региональ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материаллардан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файдаланырга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.</w:t>
      </w:r>
    </w:p>
    <w:p w:rsidR="00FE2715" w:rsidRPr="00FE2715" w:rsidRDefault="00FE2715" w:rsidP="000C1671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7.</w:t>
      </w:r>
      <w:r w:rsidRPr="000C1671"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Предметара</w:t>
      </w:r>
      <w:proofErr w:type="spellEnd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FE2715">
        <w:rPr>
          <w:rFonts w:eastAsia="Times New Roman"/>
          <w:bCs/>
          <w:iCs/>
          <w:color w:val="000000" w:themeColor="text1"/>
          <w:sz w:val="28"/>
          <w:szCs w:val="28"/>
        </w:rPr>
        <w:t>бәйләнешлә</w:t>
      </w:r>
      <w:r w:rsidRPr="000C1671">
        <w:rPr>
          <w:rFonts w:eastAsia="Times New Roman"/>
          <w:bCs/>
          <w:iCs/>
          <w:color w:val="000000" w:themeColor="text1"/>
          <w:sz w:val="28"/>
          <w:szCs w:val="28"/>
        </w:rPr>
        <w:t>рдән</w:t>
      </w:r>
      <w:proofErr w:type="spellEnd"/>
      <w:r w:rsidRPr="000C1671">
        <w:rPr>
          <w:rFonts w:eastAsia="Times New Roman"/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Pr="000C1671">
        <w:rPr>
          <w:rFonts w:eastAsia="Times New Roman"/>
          <w:bCs/>
          <w:iCs/>
          <w:color w:val="000000" w:themeColor="text1"/>
          <w:sz w:val="28"/>
          <w:szCs w:val="28"/>
        </w:rPr>
        <w:t>файдаланып</w:t>
      </w:r>
      <w:proofErr w:type="spellEnd"/>
      <w:r w:rsidRPr="000C1671"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  <w:t xml:space="preserve"> проектлар якларга.</w:t>
      </w:r>
    </w:p>
    <w:p w:rsidR="00FE2715" w:rsidRPr="000C1671" w:rsidRDefault="00FE2715" w:rsidP="000C1671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</w:pPr>
      <w:r w:rsidRPr="00FE2715"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  <w:t>8.</w:t>
      </w:r>
      <w:r w:rsidRPr="000C1671"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  <w:t xml:space="preserve"> </w:t>
      </w:r>
      <w:r w:rsidRPr="00FE2715"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  <w:t>Укыту һәм тәрбиянең нәтиҗәле формаларын эзләү.</w:t>
      </w:r>
    </w:p>
    <w:p w:rsidR="00FE2715" w:rsidRPr="000C1671" w:rsidRDefault="00FE2715" w:rsidP="000C1671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</w:pPr>
      <w:r w:rsidRPr="000C1671"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  <w:t>9.  Яңа стандарт таләпләренә туры килерлек дәресләр үткәрергә.</w:t>
      </w:r>
    </w:p>
    <w:p w:rsidR="00E56CAC" w:rsidRDefault="00FE2715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  <w:r w:rsidRPr="000C1671">
        <w:rPr>
          <w:rFonts w:eastAsia="Times New Roman"/>
          <w:bCs/>
          <w:iCs/>
          <w:color w:val="000000" w:themeColor="text1"/>
          <w:sz w:val="28"/>
          <w:szCs w:val="28"/>
          <w:lang w:val="tt-RU"/>
        </w:rPr>
        <w:t>10. Укытучы һәм укучыларның хезмәтләрен газета- журналларда, сайтларда бастыруга ирешергә.</w:t>
      </w: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</w:p>
    <w:p w:rsidR="008A6C0D" w:rsidRDefault="008A6C0D" w:rsidP="008A6C0D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color w:val="000000" w:themeColor="text1"/>
          <w:sz w:val="28"/>
          <w:szCs w:val="28"/>
          <w:lang w:val="tt-RU"/>
        </w:rPr>
      </w:pPr>
      <w:bookmarkStart w:id="0" w:name="_GoBack"/>
      <w:bookmarkEnd w:id="0"/>
    </w:p>
    <w:sectPr w:rsidR="008A6C0D">
      <w:type w:val="continuous"/>
      <w:pgSz w:w="11909" w:h="16834"/>
      <w:pgMar w:top="1278" w:right="889" w:bottom="360" w:left="149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AF2CCC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36D"/>
    <w:rsid w:val="00073F4A"/>
    <w:rsid w:val="000C1671"/>
    <w:rsid w:val="003741EB"/>
    <w:rsid w:val="005A1E1F"/>
    <w:rsid w:val="00706A8D"/>
    <w:rsid w:val="008A6C0D"/>
    <w:rsid w:val="00DD336D"/>
    <w:rsid w:val="00E56CAC"/>
    <w:rsid w:val="00FE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645</Words>
  <Characters>4314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7</cp:revision>
  <cp:lastPrinted>2004-10-05T23:54:00Z</cp:lastPrinted>
  <dcterms:created xsi:type="dcterms:W3CDTF">2004-10-05T22:46:00Z</dcterms:created>
  <dcterms:modified xsi:type="dcterms:W3CDTF">2004-10-06T04:53:00Z</dcterms:modified>
</cp:coreProperties>
</file>